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37F" w:rsidRPr="000B637F" w:rsidRDefault="000B637F" w:rsidP="000B637F">
      <w:pPr>
        <w:rPr>
          <w:b/>
          <w:sz w:val="36"/>
          <w:szCs w:val="36"/>
          <w:lang w:val="de-CH"/>
        </w:rPr>
      </w:pPr>
      <w:r w:rsidRPr="000B637F">
        <w:rPr>
          <w:b/>
          <w:sz w:val="36"/>
          <w:szCs w:val="36"/>
          <w:lang w:val="de-CH"/>
        </w:rPr>
        <w:t>Prinzipien für Grammatikübung</w:t>
      </w:r>
      <w:r w:rsidR="004836F4">
        <w:rPr>
          <w:b/>
          <w:sz w:val="36"/>
          <w:szCs w:val="36"/>
          <w:lang w:val="de-CH"/>
        </w:rPr>
        <w:t>en GPA-Stil</w:t>
      </w:r>
    </w:p>
    <w:p w:rsidR="00331BCA" w:rsidRPr="009C53E4" w:rsidRDefault="00331BCA" w:rsidP="00331BCA">
      <w:pPr>
        <w:rPr>
          <w:lang w:val="de-CH"/>
        </w:rPr>
      </w:pPr>
      <w:r w:rsidRPr="009C53E4">
        <w:rPr>
          <w:b/>
          <w:lang w:val="de-CH"/>
        </w:rPr>
        <w:t>Ziel</w:t>
      </w:r>
      <w:r w:rsidRPr="009C53E4">
        <w:rPr>
          <w:lang w:val="de-CH"/>
        </w:rPr>
        <w:t>: Die Lernenden haben die richtigen Formen „im Ohr“, ohne ständig über die Regeln nachzudenken.</w:t>
      </w:r>
    </w:p>
    <w:p w:rsidR="00C57C9A" w:rsidRDefault="00C57C9A" w:rsidP="00331BCA">
      <w:pPr>
        <w:rPr>
          <w:b/>
          <w:bCs/>
          <w:lang w:val="de-CH"/>
        </w:rPr>
      </w:pPr>
    </w:p>
    <w:p w:rsidR="00331BCA" w:rsidRPr="009C53E4" w:rsidRDefault="00B3458D" w:rsidP="00331BCA">
      <w:pPr>
        <w:rPr>
          <w:lang w:val="de-CH"/>
        </w:rPr>
      </w:pPr>
      <w:r w:rsidRPr="00B3458D">
        <w:rPr>
          <w:b/>
          <w:bCs/>
          <w:lang w:val="de-CH"/>
        </w:rPr>
        <w:t>Drei Schritte</w:t>
      </w:r>
      <w:r w:rsidR="00331BCA" w:rsidRPr="009C53E4">
        <w:rPr>
          <w:lang w:val="de-CH"/>
        </w:rPr>
        <w:t>:</w:t>
      </w:r>
    </w:p>
    <w:p w:rsidR="001C1E35" w:rsidRPr="009C53E4" w:rsidRDefault="000B637F" w:rsidP="000B637F">
      <w:pPr>
        <w:pStyle w:val="ListParagraph"/>
        <w:numPr>
          <w:ilvl w:val="0"/>
          <w:numId w:val="1"/>
        </w:numPr>
        <w:ind w:left="1491" w:hanging="357"/>
        <w:rPr>
          <w:lang w:val="de-CH"/>
        </w:rPr>
      </w:pPr>
      <w:r w:rsidRPr="009C53E4">
        <w:rPr>
          <w:lang w:val="de-CH"/>
        </w:rPr>
        <w:t>Wahrnehmungsübung</w:t>
      </w:r>
    </w:p>
    <w:p w:rsidR="000B637F" w:rsidRPr="009C53E4" w:rsidRDefault="000B637F" w:rsidP="000B637F">
      <w:pPr>
        <w:pStyle w:val="ListParagraph"/>
        <w:numPr>
          <w:ilvl w:val="0"/>
          <w:numId w:val="1"/>
        </w:numPr>
        <w:ind w:left="1491" w:hanging="357"/>
        <w:rPr>
          <w:lang w:val="de-CH"/>
        </w:rPr>
      </w:pPr>
      <w:r w:rsidRPr="009C53E4">
        <w:rPr>
          <w:lang w:val="de-CH"/>
        </w:rPr>
        <w:t>Reaktionsübung</w:t>
      </w:r>
    </w:p>
    <w:p w:rsidR="000B637F" w:rsidRPr="009C53E4" w:rsidRDefault="00CE6B30" w:rsidP="000B637F">
      <w:pPr>
        <w:rPr>
          <w:lang w:val="de-CH"/>
        </w:rPr>
      </w:pPr>
      <w:r w:rsidRPr="009C53E4">
        <w:rPr>
          <w:b/>
          <w:lang w:val="de-CH"/>
        </w:rPr>
        <w:t>Später, nicht am selben Tag</w:t>
      </w:r>
      <w:r w:rsidR="000B637F" w:rsidRPr="009C53E4">
        <w:rPr>
          <w:lang w:val="de-CH"/>
        </w:rPr>
        <w:t>:</w:t>
      </w:r>
    </w:p>
    <w:p w:rsidR="000B637F" w:rsidRPr="009C53E4" w:rsidRDefault="000B637F" w:rsidP="000B637F">
      <w:pPr>
        <w:pStyle w:val="ListParagraph"/>
        <w:numPr>
          <w:ilvl w:val="0"/>
          <w:numId w:val="1"/>
        </w:numPr>
        <w:ind w:left="1491" w:hanging="357"/>
        <w:rPr>
          <w:lang w:val="de-CH"/>
        </w:rPr>
      </w:pPr>
      <w:r w:rsidRPr="009C53E4">
        <w:rPr>
          <w:lang w:val="de-CH"/>
        </w:rPr>
        <w:t>Sprechübung</w:t>
      </w:r>
    </w:p>
    <w:p w:rsidR="000B637F" w:rsidRPr="009C53E4" w:rsidRDefault="000B637F" w:rsidP="000B637F">
      <w:pPr>
        <w:rPr>
          <w:lang w:val="de-CH"/>
        </w:rPr>
      </w:pPr>
    </w:p>
    <w:p w:rsidR="00B52C5C" w:rsidRPr="009C53E4" w:rsidRDefault="00B52C5C" w:rsidP="000B637F">
      <w:pPr>
        <w:rPr>
          <w:lang w:val="de-CH"/>
        </w:rPr>
      </w:pPr>
      <w:r w:rsidRPr="009C53E4">
        <w:rPr>
          <w:lang w:val="de-CH"/>
        </w:rPr>
        <w:t>Etwas ausführlicher:</w:t>
      </w:r>
    </w:p>
    <w:p w:rsidR="004836F4" w:rsidRPr="009C53E4" w:rsidRDefault="004836F4" w:rsidP="004836F4">
      <w:pPr>
        <w:pStyle w:val="ListParagraph"/>
        <w:numPr>
          <w:ilvl w:val="0"/>
          <w:numId w:val="3"/>
        </w:numPr>
        <w:rPr>
          <w:lang w:val="de-CH"/>
        </w:rPr>
      </w:pPr>
      <w:r w:rsidRPr="009C53E4">
        <w:rPr>
          <w:lang w:val="de-CH"/>
        </w:rPr>
        <w:t xml:space="preserve">In der </w:t>
      </w:r>
      <w:r w:rsidR="00B3458D" w:rsidRPr="00B3458D">
        <w:rPr>
          <w:b/>
          <w:bCs/>
          <w:lang w:val="de-CH"/>
        </w:rPr>
        <w:t>Wahrnehmungsübung</w:t>
      </w:r>
      <w:r w:rsidRPr="009C53E4">
        <w:rPr>
          <w:lang w:val="de-CH"/>
        </w:rPr>
        <w:t xml:space="preserve"> gibt die Sprachpatin den Lernenden mündlichen Input, der dem Lernenden ermöglicht, die Regel selber zu entdecken (auch wenn er die Regel danach nicht unbedingt </w:t>
      </w:r>
      <w:r w:rsidR="002E66B9">
        <w:rPr>
          <w:lang w:val="de-CH"/>
        </w:rPr>
        <w:t xml:space="preserve">selber </w:t>
      </w:r>
      <w:r w:rsidRPr="009C53E4">
        <w:rPr>
          <w:lang w:val="de-CH"/>
        </w:rPr>
        <w:t>formulieren kann). – Dies ist besonders hilfreich, wenn die Sprachpatin und die Lernenden keine gemeinsa</w:t>
      </w:r>
      <w:r w:rsidR="002E66B9">
        <w:rPr>
          <w:lang w:val="de-CH"/>
        </w:rPr>
        <w:t>me Sprache haben ausser Deutsch</w:t>
      </w:r>
      <w:r w:rsidRPr="009C53E4">
        <w:rPr>
          <w:lang w:val="de-CH"/>
        </w:rPr>
        <w:t xml:space="preserve"> und die Deutschkenntnisse der Lernenden noch nicht ausreichen, um </w:t>
      </w:r>
      <w:r w:rsidR="002E66B9">
        <w:rPr>
          <w:lang w:val="de-CH"/>
        </w:rPr>
        <w:t xml:space="preserve">derartige </w:t>
      </w:r>
      <w:r w:rsidRPr="009C53E4">
        <w:rPr>
          <w:lang w:val="de-CH"/>
        </w:rPr>
        <w:t>Erklärungen zu verstehen.</w:t>
      </w:r>
    </w:p>
    <w:p w:rsidR="00B52C5C" w:rsidRDefault="00B52C5C" w:rsidP="00B52C5C">
      <w:pPr>
        <w:pStyle w:val="ListParagraph"/>
        <w:rPr>
          <w:lang w:val="de-CH"/>
        </w:rPr>
      </w:pPr>
      <w:r w:rsidRPr="009C53E4">
        <w:rPr>
          <w:lang w:val="de-CH"/>
        </w:rPr>
        <w:t xml:space="preserve">Ein Teil der Wahrnehmungsübung </w:t>
      </w:r>
      <w:r w:rsidR="002E66B9">
        <w:rPr>
          <w:lang w:val="de-CH"/>
        </w:rPr>
        <w:t xml:space="preserve">wird </w:t>
      </w:r>
      <w:r w:rsidRPr="009C53E4">
        <w:rPr>
          <w:lang w:val="de-CH"/>
        </w:rPr>
        <w:t>aufgenommen (Audio oder Video), zur Vertiefung zuhause.</w:t>
      </w:r>
    </w:p>
    <w:p w:rsidR="006639EE" w:rsidRPr="009C53E4" w:rsidRDefault="006639EE" w:rsidP="00B52C5C">
      <w:pPr>
        <w:pStyle w:val="ListParagraph"/>
        <w:rPr>
          <w:lang w:val="de-CH"/>
        </w:rPr>
      </w:pPr>
    </w:p>
    <w:p w:rsidR="00B3458D" w:rsidRDefault="00C14062" w:rsidP="00B3458D">
      <w:pPr>
        <w:pStyle w:val="ListParagraph"/>
        <w:numPr>
          <w:ilvl w:val="0"/>
          <w:numId w:val="3"/>
        </w:numPr>
        <w:rPr>
          <w:lang w:val="de-CH"/>
        </w:rPr>
      </w:pPr>
      <w:r w:rsidRPr="00C14062">
        <w:rPr>
          <w:lang w:val="de-CH"/>
        </w:rPr>
        <w:t xml:space="preserve">In der </w:t>
      </w:r>
      <w:r w:rsidR="00B3458D" w:rsidRPr="00B3458D">
        <w:rPr>
          <w:b/>
          <w:bCs/>
          <w:lang w:val="de-CH"/>
        </w:rPr>
        <w:t>Reaktionsübung</w:t>
      </w:r>
      <w:r w:rsidRPr="00C14062">
        <w:rPr>
          <w:lang w:val="de-CH"/>
        </w:rPr>
        <w:t xml:space="preserve"> </w:t>
      </w:r>
      <w:r>
        <w:rPr>
          <w:lang w:val="de-CH"/>
        </w:rPr>
        <w:t>gibt d</w:t>
      </w:r>
      <w:r w:rsidR="00B52C5C" w:rsidRPr="00C14062">
        <w:rPr>
          <w:lang w:val="de-CH"/>
        </w:rPr>
        <w:t xml:space="preserve">ie Sprachpatin den Lernenden Gelegenheit, zu zeigen, dass sie die Regel verstanden haben. Die Sprachpatin macht z.B. Aussagen, die die Lernenden dazu zwingen, zu entscheiden, ob es sich um diese oder jene Form handelt, und dies durch eine körperliche Bewegung (ohne Worte) anzuzeigen. </w:t>
      </w:r>
    </w:p>
    <w:p w:rsidR="00B52C5C" w:rsidRDefault="005320F6" w:rsidP="00B52C5C">
      <w:pPr>
        <w:pStyle w:val="ListParagraph"/>
        <w:rPr>
          <w:lang w:val="de-CH"/>
        </w:rPr>
      </w:pPr>
      <w:r>
        <w:rPr>
          <w:lang w:val="de-CH"/>
        </w:rPr>
        <w:t>Ein Teil der Rea</w:t>
      </w:r>
      <w:r w:rsidR="006639EE">
        <w:rPr>
          <w:lang w:val="de-CH"/>
        </w:rPr>
        <w:t xml:space="preserve">ktionsübung </w:t>
      </w:r>
      <w:r w:rsidR="002E66B9">
        <w:rPr>
          <w:lang w:val="de-CH"/>
        </w:rPr>
        <w:t xml:space="preserve">wird </w:t>
      </w:r>
      <w:r w:rsidR="00B52C5C" w:rsidRPr="009C53E4">
        <w:rPr>
          <w:lang w:val="de-CH"/>
        </w:rPr>
        <w:t>aufgenommen (Audio), zur Vertiefung zuhause.</w:t>
      </w:r>
    </w:p>
    <w:p w:rsidR="006639EE" w:rsidRPr="009C53E4" w:rsidRDefault="006639EE" w:rsidP="00B52C5C">
      <w:pPr>
        <w:pStyle w:val="ListParagraph"/>
        <w:rPr>
          <w:lang w:val="de-CH"/>
        </w:rPr>
      </w:pPr>
      <w:r>
        <w:rPr>
          <w:lang w:val="de-CH"/>
        </w:rPr>
        <w:t>(Es gibt grammatische Strukturen, wo sich keine sinnvolle Reaktionsübung anbietet. In solchen Fällen führt man nur die Schritte 1 und 3 durch)</w:t>
      </w:r>
    </w:p>
    <w:p w:rsidR="00B52C5C" w:rsidRPr="009C53E4" w:rsidRDefault="00B52C5C" w:rsidP="00B52C5C">
      <w:pPr>
        <w:pStyle w:val="ListParagraph"/>
        <w:rPr>
          <w:lang w:val="de-CH"/>
        </w:rPr>
      </w:pPr>
    </w:p>
    <w:p w:rsidR="00B77045" w:rsidRPr="009C53E4" w:rsidRDefault="00B77045" w:rsidP="00B77045">
      <w:pPr>
        <w:pStyle w:val="ListParagraph"/>
        <w:numPr>
          <w:ilvl w:val="0"/>
          <w:numId w:val="3"/>
        </w:numPr>
        <w:rPr>
          <w:lang w:val="de-CH"/>
        </w:rPr>
      </w:pPr>
      <w:r>
        <w:rPr>
          <w:lang w:val="de-CH"/>
        </w:rPr>
        <w:t xml:space="preserve">In der </w:t>
      </w:r>
      <w:r w:rsidRPr="00B77045">
        <w:rPr>
          <w:b/>
          <w:lang w:val="de-CH"/>
        </w:rPr>
        <w:t>Sprechübung</w:t>
      </w:r>
      <w:r w:rsidRPr="009C53E4">
        <w:rPr>
          <w:lang w:val="de-CH"/>
        </w:rPr>
        <w:t xml:space="preserve"> </w:t>
      </w:r>
      <w:r w:rsidR="00402DEE">
        <w:rPr>
          <w:lang w:val="de-CH"/>
        </w:rPr>
        <w:t xml:space="preserve"> </w:t>
      </w:r>
      <w:r w:rsidRPr="009C53E4">
        <w:rPr>
          <w:lang w:val="de-CH"/>
        </w:rPr>
        <w:t>gibt nun die Sprachpatin Impulse, die die Lernenden dazu auffordern, selber Aussagen zu machen, in der sie die Regel korrekt anwenden.</w:t>
      </w:r>
    </w:p>
    <w:p w:rsidR="00B3458D" w:rsidRDefault="00B52C5C" w:rsidP="00B3458D">
      <w:pPr>
        <w:pStyle w:val="ListParagraph"/>
        <w:numPr>
          <w:ilvl w:val="0"/>
          <w:numId w:val="3"/>
        </w:numPr>
        <w:rPr>
          <w:lang w:val="de-CH"/>
        </w:rPr>
      </w:pPr>
      <w:r w:rsidRPr="00C14062">
        <w:rPr>
          <w:lang w:val="de-CH"/>
        </w:rPr>
        <w:t xml:space="preserve">Die </w:t>
      </w:r>
      <w:r w:rsidR="00B3458D" w:rsidRPr="00B3458D">
        <w:rPr>
          <w:b/>
          <w:bCs/>
          <w:lang w:val="de-CH"/>
        </w:rPr>
        <w:t>Sprechübung</w:t>
      </w:r>
      <w:r w:rsidRPr="00C14062">
        <w:rPr>
          <w:lang w:val="de-CH"/>
        </w:rPr>
        <w:t xml:space="preserve"> soll </w:t>
      </w:r>
      <w:r w:rsidR="0081310E">
        <w:rPr>
          <w:lang w:val="de-CH"/>
        </w:rPr>
        <w:t>normalerweise</w:t>
      </w:r>
      <w:r w:rsidRPr="00C14062">
        <w:rPr>
          <w:lang w:val="de-CH"/>
        </w:rPr>
        <w:t xml:space="preserve"> nicht am selben Tag stattfinden, damit die Lernenden Gelegenheit haben, die Aufnahmen von Wahrnehmungs- und Reaktionsübung nochmals zu hören / sehen, und darüber zu schlafen.</w:t>
      </w:r>
    </w:p>
    <w:p w:rsidR="00B52C5C" w:rsidRPr="009C53E4" w:rsidRDefault="00B52C5C" w:rsidP="00B77045">
      <w:pPr>
        <w:pStyle w:val="ListParagraph"/>
        <w:rPr>
          <w:lang w:val="de-CH"/>
        </w:rPr>
      </w:pPr>
    </w:p>
    <w:p w:rsidR="002E66B9" w:rsidRDefault="009C53E4" w:rsidP="000B637F">
      <w:pPr>
        <w:rPr>
          <w:b/>
          <w:lang w:val="de-CH"/>
        </w:rPr>
      </w:pPr>
      <w:r>
        <w:rPr>
          <w:b/>
          <w:lang w:val="de-CH"/>
        </w:rPr>
        <w:t xml:space="preserve">Ein einfaches </w:t>
      </w:r>
      <w:r w:rsidR="00B52C5C" w:rsidRPr="009C53E4">
        <w:rPr>
          <w:b/>
          <w:lang w:val="de-CH"/>
        </w:rPr>
        <w:t>Beispiel:</w:t>
      </w:r>
    </w:p>
    <w:p w:rsidR="00B52C5C" w:rsidRDefault="00B52C5C" w:rsidP="000B637F">
      <w:pPr>
        <w:rPr>
          <w:lang w:val="de-CH"/>
        </w:rPr>
      </w:pPr>
      <w:r w:rsidRPr="009C53E4">
        <w:rPr>
          <w:lang w:val="de-CH"/>
        </w:rPr>
        <w:t>In manchen Sprachen</w:t>
      </w:r>
      <w:r w:rsidR="009C53E4">
        <w:rPr>
          <w:lang w:val="de-CH"/>
        </w:rPr>
        <w:t>, z.B. Dari und Farsi,</w:t>
      </w:r>
      <w:r w:rsidRPr="009C53E4">
        <w:rPr>
          <w:lang w:val="de-CH"/>
        </w:rPr>
        <w:t xml:space="preserve"> werden die Pronomen „er“ und „sie“ nicht unterschieden, d.h. die beiden Bedeutungen werden durch dasselbe Wort ausgedrückt. Die Sprachpatin könnte folgendermassen vorgehen</w:t>
      </w:r>
      <w:r w:rsidR="009C53E4">
        <w:rPr>
          <w:lang w:val="de-CH"/>
        </w:rPr>
        <w:t>, um die Unterscheidung einzuführen</w:t>
      </w:r>
      <w:r w:rsidRPr="009C53E4">
        <w:rPr>
          <w:lang w:val="de-CH"/>
        </w:rPr>
        <w:t>:</w:t>
      </w:r>
    </w:p>
    <w:p w:rsidR="002E66B9" w:rsidRPr="009C53E4" w:rsidRDefault="002E66B9" w:rsidP="000B637F">
      <w:pPr>
        <w:rPr>
          <w:lang w:val="de-CH"/>
        </w:rPr>
      </w:pPr>
    </w:p>
    <w:p w:rsidR="00B52C5C" w:rsidRPr="009C53E4" w:rsidRDefault="00B52C5C" w:rsidP="00B52C5C">
      <w:pPr>
        <w:pStyle w:val="ListParagraph"/>
        <w:numPr>
          <w:ilvl w:val="0"/>
          <w:numId w:val="4"/>
        </w:numPr>
        <w:rPr>
          <w:lang w:val="de-CH"/>
        </w:rPr>
      </w:pPr>
      <w:r w:rsidRPr="009C53E4">
        <w:rPr>
          <w:lang w:val="de-CH"/>
        </w:rPr>
        <w:t>Wahrnehmungsübung</w:t>
      </w:r>
    </w:p>
    <w:p w:rsidR="009C53E4" w:rsidRDefault="009C53E4" w:rsidP="009C53E4">
      <w:pPr>
        <w:pStyle w:val="ListParagraph"/>
        <w:rPr>
          <w:i/>
          <w:lang w:val="de-CH"/>
        </w:rPr>
      </w:pPr>
      <w:r>
        <w:rPr>
          <w:lang w:val="de-CH"/>
        </w:rPr>
        <w:t>Die Sprachpatin setzt</w:t>
      </w:r>
      <w:r w:rsidRPr="009C53E4">
        <w:rPr>
          <w:lang w:val="de-CH"/>
        </w:rPr>
        <w:t xml:space="preserve"> z.B. einen Spielfiguren</w:t>
      </w:r>
      <w:r>
        <w:rPr>
          <w:lang w:val="de-CH"/>
        </w:rPr>
        <w:t>-Mann auf den Tisch und sagt</w:t>
      </w:r>
      <w:r w:rsidRPr="009C53E4">
        <w:rPr>
          <w:lang w:val="de-CH"/>
        </w:rPr>
        <w:t xml:space="preserve">: </w:t>
      </w:r>
      <w:r w:rsidRPr="009C53E4">
        <w:rPr>
          <w:i/>
          <w:lang w:val="de-CH"/>
        </w:rPr>
        <w:t xml:space="preserve">Er sitzt. </w:t>
      </w:r>
      <w:r w:rsidRPr="009C53E4">
        <w:rPr>
          <w:lang w:val="de-CH"/>
        </w:rPr>
        <w:t>Dann eine Spielfiguren-Frau:</w:t>
      </w:r>
      <w:r w:rsidRPr="009C53E4">
        <w:rPr>
          <w:i/>
          <w:lang w:val="de-CH"/>
        </w:rPr>
        <w:t xml:space="preserve"> Sie sitzt. Dies ist eine Frau. </w:t>
      </w:r>
      <w:r w:rsidRPr="009C53E4">
        <w:rPr>
          <w:i/>
          <w:u w:val="single"/>
          <w:lang w:val="de-CH"/>
        </w:rPr>
        <w:t>Sie</w:t>
      </w:r>
      <w:r w:rsidRPr="009C53E4">
        <w:rPr>
          <w:i/>
          <w:lang w:val="de-CH"/>
        </w:rPr>
        <w:t xml:space="preserve"> sitzt. Dies ist ein Mann. </w:t>
      </w:r>
      <w:r w:rsidRPr="009C53E4">
        <w:rPr>
          <w:i/>
          <w:u w:val="single"/>
          <w:lang w:val="de-CH"/>
        </w:rPr>
        <w:t>Er</w:t>
      </w:r>
      <w:r w:rsidRPr="009C53E4">
        <w:rPr>
          <w:i/>
          <w:lang w:val="de-CH"/>
        </w:rPr>
        <w:t xml:space="preserve"> sitzt. </w:t>
      </w:r>
    </w:p>
    <w:p w:rsidR="009C53E4" w:rsidRDefault="009C53E4" w:rsidP="009C53E4">
      <w:pPr>
        <w:pStyle w:val="ListParagraph"/>
        <w:rPr>
          <w:lang w:val="de-CH"/>
        </w:rPr>
      </w:pPr>
      <w:r>
        <w:rPr>
          <w:lang w:val="de-CH"/>
        </w:rPr>
        <w:lastRenderedPageBreak/>
        <w:t xml:space="preserve">Wenn sie denkt, dass die Lernenden begriffen haben, warum es einmal </w:t>
      </w:r>
      <w:r w:rsidRPr="009C53E4">
        <w:rPr>
          <w:i/>
          <w:u w:val="single"/>
          <w:lang w:val="de-CH"/>
        </w:rPr>
        <w:t>er</w:t>
      </w:r>
      <w:r w:rsidRPr="009C53E4">
        <w:rPr>
          <w:i/>
          <w:lang w:val="de-CH"/>
        </w:rPr>
        <w:t xml:space="preserve"> sitzt</w:t>
      </w:r>
      <w:r>
        <w:rPr>
          <w:lang w:val="de-CH"/>
        </w:rPr>
        <w:t xml:space="preserve"> und einmal </w:t>
      </w:r>
      <w:r w:rsidRPr="009C53E4">
        <w:rPr>
          <w:i/>
          <w:u w:val="single"/>
          <w:lang w:val="de-CH"/>
        </w:rPr>
        <w:t>sie</w:t>
      </w:r>
      <w:r w:rsidRPr="009C53E4">
        <w:rPr>
          <w:i/>
          <w:lang w:val="de-CH"/>
        </w:rPr>
        <w:t xml:space="preserve"> sitzt</w:t>
      </w:r>
      <w:r>
        <w:rPr>
          <w:lang w:val="de-CH"/>
        </w:rPr>
        <w:t xml:space="preserve"> heisst, geht sie über zur</w:t>
      </w:r>
    </w:p>
    <w:p w:rsidR="009C53E4" w:rsidRDefault="009C53E4" w:rsidP="009C53E4">
      <w:pPr>
        <w:pStyle w:val="ListParagraph"/>
        <w:rPr>
          <w:lang w:val="de-CH"/>
        </w:rPr>
      </w:pPr>
    </w:p>
    <w:p w:rsidR="009C53E4" w:rsidRDefault="009C53E4" w:rsidP="009C53E4">
      <w:pPr>
        <w:pStyle w:val="ListParagraph"/>
        <w:numPr>
          <w:ilvl w:val="0"/>
          <w:numId w:val="4"/>
        </w:numPr>
        <w:rPr>
          <w:lang w:val="de-CH"/>
        </w:rPr>
      </w:pPr>
      <w:r>
        <w:rPr>
          <w:lang w:val="de-CH"/>
        </w:rPr>
        <w:t>Reaktionsübung.</w:t>
      </w:r>
    </w:p>
    <w:p w:rsidR="009C53E4" w:rsidRDefault="009C53E4" w:rsidP="009C53E4">
      <w:pPr>
        <w:pStyle w:val="ListParagraph"/>
        <w:rPr>
          <w:lang w:val="de-CH"/>
        </w:rPr>
      </w:pPr>
      <w:r>
        <w:rPr>
          <w:lang w:val="de-CH"/>
        </w:rPr>
        <w:t>Jeder Lernende erhält einen Spielfiguren-Mann und eine –Frau. Die Sprachpatin sagt, in unvorhersehbarer Reihenfolge</w:t>
      </w:r>
      <w:r w:rsidRPr="009C53E4">
        <w:rPr>
          <w:lang w:val="de-CH"/>
        </w:rPr>
        <w:t xml:space="preserve">: </w:t>
      </w:r>
      <w:r w:rsidRPr="009C53E4">
        <w:rPr>
          <w:i/>
          <w:lang w:val="de-CH"/>
        </w:rPr>
        <w:t xml:space="preserve">er sitzt, sie sitzt, </w:t>
      </w:r>
      <w:r>
        <w:rPr>
          <w:i/>
          <w:lang w:val="de-CH"/>
        </w:rPr>
        <w:t>er steht, sie liegt, sie sitzt, er l</w:t>
      </w:r>
      <w:r w:rsidR="00D678C6">
        <w:rPr>
          <w:i/>
          <w:lang w:val="de-CH"/>
        </w:rPr>
        <w:t>i</w:t>
      </w:r>
      <w:r>
        <w:rPr>
          <w:i/>
          <w:lang w:val="de-CH"/>
        </w:rPr>
        <w:t>egt</w:t>
      </w:r>
      <w:r w:rsidRPr="009C53E4">
        <w:rPr>
          <w:i/>
          <w:lang w:val="de-CH"/>
        </w:rPr>
        <w:t xml:space="preserve">, er, sie, ich, </w:t>
      </w:r>
      <w:r>
        <w:rPr>
          <w:i/>
          <w:lang w:val="de-CH"/>
        </w:rPr>
        <w:t xml:space="preserve">sie, </w:t>
      </w:r>
      <w:r w:rsidRPr="009C53E4">
        <w:rPr>
          <w:i/>
          <w:lang w:val="de-CH"/>
        </w:rPr>
        <w:t>er, sie, du, sie, er,</w:t>
      </w:r>
      <w:r w:rsidRPr="009C53E4">
        <w:rPr>
          <w:lang w:val="de-CH"/>
        </w:rPr>
        <w:t xml:space="preserve"> usw., die Lernenden zeigen auf die richtigen Personen bzw. Figuren</w:t>
      </w:r>
      <w:r>
        <w:rPr>
          <w:lang w:val="de-CH"/>
        </w:rPr>
        <w:t xml:space="preserve"> (in den richtigen Stellungen)</w:t>
      </w:r>
      <w:r w:rsidRPr="009C53E4">
        <w:rPr>
          <w:lang w:val="de-CH"/>
        </w:rPr>
        <w:t>, solange bis es klappt.</w:t>
      </w:r>
      <w:r>
        <w:rPr>
          <w:lang w:val="de-CH"/>
        </w:rPr>
        <w:t xml:space="preserve"> – Bei diesem Beispiel wird vorausgesetzt, dass die Lernenden bereits vertraut sind mit </w:t>
      </w:r>
      <w:r w:rsidRPr="009C53E4">
        <w:rPr>
          <w:i/>
          <w:lang w:val="de-CH"/>
        </w:rPr>
        <w:t>sitzt, steht, liegt</w:t>
      </w:r>
      <w:r>
        <w:rPr>
          <w:lang w:val="de-CH"/>
        </w:rPr>
        <w:t>.</w:t>
      </w:r>
    </w:p>
    <w:p w:rsidR="009C53E4" w:rsidRDefault="009C53E4" w:rsidP="009C53E4">
      <w:pPr>
        <w:pStyle w:val="ListParagraph"/>
        <w:rPr>
          <w:lang w:val="de-CH"/>
        </w:rPr>
      </w:pPr>
      <w:r>
        <w:rPr>
          <w:lang w:val="de-CH"/>
        </w:rPr>
        <w:t>Unter Umständen muss die Wahrnehmungsübung wiederholt werden.</w:t>
      </w:r>
    </w:p>
    <w:p w:rsidR="009C53E4" w:rsidRPr="009C53E4" w:rsidRDefault="00B77045" w:rsidP="009C53E4">
      <w:pPr>
        <w:pStyle w:val="ListParagraph"/>
        <w:rPr>
          <w:lang w:val="de-CH"/>
        </w:rPr>
      </w:pPr>
      <w:r>
        <w:rPr>
          <w:lang w:val="de-CH"/>
        </w:rPr>
        <w:t xml:space="preserve">Ein bis zwei Minuten </w:t>
      </w:r>
      <w:r w:rsidR="009C53E4">
        <w:rPr>
          <w:lang w:val="de-CH"/>
        </w:rPr>
        <w:t>der Übung aufnehmen, zur Vertiefung zuhause.</w:t>
      </w:r>
    </w:p>
    <w:p w:rsidR="00B52C5C" w:rsidRDefault="00B52C5C" w:rsidP="000B637F">
      <w:pPr>
        <w:rPr>
          <w:lang w:val="de-CH"/>
        </w:rPr>
      </w:pPr>
    </w:p>
    <w:p w:rsidR="009C53E4" w:rsidRDefault="009C53E4" w:rsidP="009C53E4">
      <w:pPr>
        <w:pStyle w:val="ListParagraph"/>
        <w:numPr>
          <w:ilvl w:val="0"/>
          <w:numId w:val="4"/>
        </w:numPr>
        <w:rPr>
          <w:lang w:val="de-CH"/>
        </w:rPr>
      </w:pPr>
      <w:r>
        <w:rPr>
          <w:lang w:val="de-CH"/>
        </w:rPr>
        <w:t>Sprechübung (nicht am selben Tag)</w:t>
      </w:r>
    </w:p>
    <w:p w:rsidR="009C53E4" w:rsidRDefault="009C53E4" w:rsidP="009C53E4">
      <w:pPr>
        <w:pStyle w:val="ListParagraph"/>
        <w:rPr>
          <w:lang w:val="de-CH"/>
        </w:rPr>
      </w:pPr>
      <w:r>
        <w:rPr>
          <w:lang w:val="de-CH"/>
        </w:rPr>
        <w:t>Die Sprachpatin setzt/stellt/legt den Spielfiguren-Mann und die –Frau in unvorhersehbarer Reihenfolge auf den Tisch. Die Lernenden machen jeweils reihum die korrekte Aussage.</w:t>
      </w:r>
    </w:p>
    <w:p w:rsidR="009C53E4" w:rsidRDefault="009C53E4" w:rsidP="009C53E4">
      <w:pPr>
        <w:rPr>
          <w:lang w:val="de-CH"/>
        </w:rPr>
      </w:pPr>
    </w:p>
    <w:p w:rsidR="009C53E4" w:rsidRDefault="009C53E4" w:rsidP="009C53E4">
      <w:pPr>
        <w:rPr>
          <w:b/>
          <w:lang w:val="de-CH"/>
        </w:rPr>
      </w:pPr>
      <w:r w:rsidRPr="009C53E4">
        <w:rPr>
          <w:b/>
          <w:lang w:val="de-CH"/>
        </w:rPr>
        <w:t>Ein etwas komplexeres Beispiel:</w:t>
      </w:r>
    </w:p>
    <w:p w:rsidR="00065E32" w:rsidRPr="00065E32" w:rsidRDefault="00065E32" w:rsidP="009C53E4">
      <w:pPr>
        <w:rPr>
          <w:lang w:val="de-CH"/>
        </w:rPr>
      </w:pPr>
      <w:r w:rsidRPr="00065E32">
        <w:rPr>
          <w:lang w:val="de-CH"/>
        </w:rPr>
        <w:t xml:space="preserve">Veränderte Satzstellung wegen </w:t>
      </w:r>
      <w:r w:rsidR="002E66B9">
        <w:rPr>
          <w:lang w:val="de-CH"/>
        </w:rPr>
        <w:t xml:space="preserve">Zeit- oder </w:t>
      </w:r>
      <w:r w:rsidRPr="00065E32">
        <w:rPr>
          <w:lang w:val="de-CH"/>
        </w:rPr>
        <w:t>Ortsangabe am Satzanfang</w:t>
      </w:r>
    </w:p>
    <w:p w:rsidR="00065E32" w:rsidRDefault="00065E32" w:rsidP="00065E32">
      <w:pPr>
        <w:pStyle w:val="ListParagraph"/>
        <w:numPr>
          <w:ilvl w:val="0"/>
          <w:numId w:val="5"/>
        </w:numPr>
        <w:rPr>
          <w:lang w:val="de-CH"/>
        </w:rPr>
      </w:pPr>
      <w:r>
        <w:rPr>
          <w:lang w:val="de-CH"/>
        </w:rPr>
        <w:t>Wahrnehmungsübung</w:t>
      </w:r>
    </w:p>
    <w:p w:rsidR="00065E32" w:rsidRDefault="00065E32" w:rsidP="00065E32">
      <w:pPr>
        <w:pStyle w:val="ListParagraph"/>
        <w:rPr>
          <w:lang w:val="de-CH"/>
        </w:rPr>
      </w:pPr>
      <w:r>
        <w:rPr>
          <w:lang w:val="de-CH"/>
        </w:rPr>
        <w:t>Eine Reihe von Bildern, über die die Lernenden schon gesprochen haben (d.h. das Vokabular ist ihnen bekannt), liegen auf dem Tisch.</w:t>
      </w:r>
    </w:p>
    <w:p w:rsidR="00065E32" w:rsidRDefault="00065E32" w:rsidP="00065E32">
      <w:pPr>
        <w:pStyle w:val="ListParagraph"/>
        <w:rPr>
          <w:lang w:val="de-CH"/>
        </w:rPr>
      </w:pPr>
      <w:r>
        <w:rPr>
          <w:lang w:val="de-CH"/>
        </w:rPr>
        <w:t xml:space="preserve">Die Sprachpatin macht viele Aussagen-Paare zu diesen Bildern. </w:t>
      </w:r>
    </w:p>
    <w:p w:rsidR="00065E32" w:rsidRDefault="00065E32" w:rsidP="00065E32">
      <w:pPr>
        <w:pStyle w:val="ListParagraph"/>
        <w:rPr>
          <w:lang w:val="de-CH"/>
        </w:rPr>
      </w:pPr>
      <w:r>
        <w:rPr>
          <w:lang w:val="de-CH"/>
        </w:rPr>
        <w:t xml:space="preserve">Beispiel: </w:t>
      </w:r>
    </w:p>
    <w:p w:rsidR="00065E32" w:rsidRPr="00796A21" w:rsidRDefault="00065E32" w:rsidP="00065E32">
      <w:pPr>
        <w:pStyle w:val="ListParagraph"/>
        <w:rPr>
          <w:i/>
          <w:lang w:val="de-CH"/>
        </w:rPr>
      </w:pPr>
      <w:r w:rsidRPr="00796A21">
        <w:rPr>
          <w:i/>
          <w:lang w:val="de-CH"/>
        </w:rPr>
        <w:t>Der Mann kauft Eier. – Heute kauft der Mann Eier.</w:t>
      </w:r>
    </w:p>
    <w:p w:rsidR="00065E32" w:rsidRPr="00796A21" w:rsidRDefault="00065E32" w:rsidP="00065E32">
      <w:pPr>
        <w:pStyle w:val="ListParagraph"/>
        <w:rPr>
          <w:i/>
          <w:lang w:val="de-CH"/>
        </w:rPr>
      </w:pPr>
      <w:r w:rsidRPr="00796A21">
        <w:rPr>
          <w:i/>
          <w:lang w:val="de-CH"/>
        </w:rPr>
        <w:t>Der Mann trägt die Eier nach Hause. – Heute trägt der Mann die Eier nach Hause.</w:t>
      </w:r>
    </w:p>
    <w:p w:rsidR="00065E32" w:rsidRPr="00796A21" w:rsidRDefault="00065E32" w:rsidP="00065E32">
      <w:pPr>
        <w:pStyle w:val="ListParagraph"/>
        <w:rPr>
          <w:i/>
          <w:lang w:val="de-CH"/>
        </w:rPr>
      </w:pPr>
      <w:r w:rsidRPr="00796A21">
        <w:rPr>
          <w:i/>
          <w:lang w:val="de-CH"/>
        </w:rPr>
        <w:t>Der Mann backt Kuchen. – Heute backt der Mann Kuchen.</w:t>
      </w:r>
    </w:p>
    <w:p w:rsidR="00065E32" w:rsidRDefault="00065E32" w:rsidP="00065E32">
      <w:pPr>
        <w:pStyle w:val="ListParagraph"/>
        <w:rPr>
          <w:lang w:val="de-CH"/>
        </w:rPr>
      </w:pPr>
      <w:r>
        <w:rPr>
          <w:lang w:val="de-CH"/>
        </w:rPr>
        <w:t>Usw.</w:t>
      </w:r>
    </w:p>
    <w:p w:rsidR="00065E32" w:rsidRDefault="00065E32" w:rsidP="00065E32">
      <w:pPr>
        <w:pStyle w:val="ListParagraph"/>
        <w:rPr>
          <w:lang w:val="de-CH"/>
        </w:rPr>
      </w:pPr>
      <w:r>
        <w:rPr>
          <w:lang w:val="de-CH"/>
        </w:rPr>
        <w:t>Evtl. auch mit anderen Zeitangaben, solange die unterschiedlichen Zeitangaben die Lernenden nicht von der Wortstellung ablenken.</w:t>
      </w:r>
    </w:p>
    <w:p w:rsidR="00065E32" w:rsidRDefault="00065E32" w:rsidP="00065E32">
      <w:pPr>
        <w:pStyle w:val="ListParagraph"/>
        <w:rPr>
          <w:lang w:val="de-CH"/>
        </w:rPr>
      </w:pPr>
      <w:r>
        <w:rPr>
          <w:lang w:val="de-CH"/>
        </w:rPr>
        <w:t>Die Beispiel-Sätze aufnehmen.</w:t>
      </w:r>
    </w:p>
    <w:p w:rsidR="00065E32" w:rsidRDefault="00065E32" w:rsidP="009C53E4">
      <w:pPr>
        <w:rPr>
          <w:lang w:val="de-CH"/>
        </w:rPr>
      </w:pPr>
    </w:p>
    <w:p w:rsidR="00065E32" w:rsidRDefault="00065E32" w:rsidP="00065E32">
      <w:pPr>
        <w:pStyle w:val="ListParagraph"/>
        <w:numPr>
          <w:ilvl w:val="0"/>
          <w:numId w:val="5"/>
        </w:numPr>
        <w:rPr>
          <w:lang w:val="de-CH"/>
        </w:rPr>
      </w:pPr>
      <w:r>
        <w:rPr>
          <w:lang w:val="de-CH"/>
        </w:rPr>
        <w:t>Reaktionsübung</w:t>
      </w:r>
    </w:p>
    <w:p w:rsidR="00065E32" w:rsidRDefault="00065E32" w:rsidP="00065E32">
      <w:pPr>
        <w:pStyle w:val="ListParagraph"/>
        <w:rPr>
          <w:lang w:val="de-CH"/>
        </w:rPr>
      </w:pPr>
      <w:r>
        <w:rPr>
          <w:lang w:val="de-CH"/>
        </w:rPr>
        <w:t xml:space="preserve">In diesem Beispiel ist die Reaktionsübung nicht sehr sinnvoll. Ob es „irgendwann“ stattgefunden hat oder „heute“, ist ja an der An- oder Abwesenheit </w:t>
      </w:r>
      <w:r w:rsidR="00B77045">
        <w:rPr>
          <w:lang w:val="de-CH"/>
        </w:rPr>
        <w:t xml:space="preserve">einer Zeitangabe am Satzanfang </w:t>
      </w:r>
      <w:r>
        <w:rPr>
          <w:lang w:val="de-CH"/>
        </w:rPr>
        <w:t>ganz einfach zu erkennen.</w:t>
      </w:r>
    </w:p>
    <w:p w:rsidR="004A2CB0" w:rsidRDefault="004A2CB0" w:rsidP="00065E32">
      <w:pPr>
        <w:pStyle w:val="ListParagraph"/>
        <w:rPr>
          <w:lang w:val="de-CH"/>
        </w:rPr>
      </w:pPr>
    </w:p>
    <w:p w:rsidR="004A2CB0" w:rsidRDefault="004A2CB0" w:rsidP="00065E32">
      <w:pPr>
        <w:pStyle w:val="ListParagraph"/>
        <w:rPr>
          <w:lang w:val="de-CH"/>
        </w:rPr>
      </w:pPr>
      <w:r>
        <w:rPr>
          <w:lang w:val="de-CH"/>
        </w:rPr>
        <w:t xml:space="preserve">Die Lernenden hören sich die Aufnahme aus der Wahrnehmungsübung zuhause mehrmals an. </w:t>
      </w:r>
    </w:p>
    <w:p w:rsidR="004A2CB0" w:rsidRDefault="004A2CB0" w:rsidP="00065E32">
      <w:pPr>
        <w:pStyle w:val="ListParagraph"/>
        <w:rPr>
          <w:lang w:val="de-CH"/>
        </w:rPr>
      </w:pPr>
    </w:p>
    <w:p w:rsidR="004A2CB0" w:rsidRDefault="004A2CB0" w:rsidP="004A2CB0">
      <w:pPr>
        <w:pStyle w:val="ListParagraph"/>
        <w:numPr>
          <w:ilvl w:val="0"/>
          <w:numId w:val="5"/>
        </w:numPr>
        <w:rPr>
          <w:lang w:val="de-CH"/>
        </w:rPr>
      </w:pPr>
      <w:r>
        <w:rPr>
          <w:lang w:val="de-CH"/>
        </w:rPr>
        <w:t>Sprechübung (an einem anderen Tag)</w:t>
      </w:r>
    </w:p>
    <w:p w:rsidR="004A2CB0" w:rsidRDefault="004A2CB0" w:rsidP="004A2CB0">
      <w:pPr>
        <w:pStyle w:val="ListParagraph"/>
        <w:rPr>
          <w:lang w:val="de-CH"/>
        </w:rPr>
      </w:pPr>
      <w:r>
        <w:rPr>
          <w:lang w:val="de-CH"/>
        </w:rPr>
        <w:t xml:space="preserve">Wiederum liegen eine Reihe von bekannten Bildern auf dem Tisch, aber nicht dieselben Bilder wie in Schritt 1. (Wenn es dieselben Bilder sind, besteht die Gefahr, </w:t>
      </w:r>
      <w:r>
        <w:rPr>
          <w:lang w:val="de-CH"/>
        </w:rPr>
        <w:lastRenderedPageBreak/>
        <w:t>dass die Lernenden nicht selber neue Sätze bilden, sondern auswendig wiedergeben, was sie in der Aufnahme gehört haben.</w:t>
      </w:r>
    </w:p>
    <w:p w:rsidR="004A2CB0" w:rsidRDefault="004A2CB0" w:rsidP="004A2CB0">
      <w:pPr>
        <w:pStyle w:val="ListParagraph"/>
        <w:rPr>
          <w:lang w:val="de-CH"/>
        </w:rPr>
      </w:pPr>
    </w:p>
    <w:p w:rsidR="004A2CB0" w:rsidRDefault="004A2CB0" w:rsidP="004A2CB0">
      <w:pPr>
        <w:pStyle w:val="ListParagraph"/>
        <w:rPr>
          <w:lang w:val="de-CH"/>
        </w:rPr>
      </w:pPr>
      <w:r>
        <w:rPr>
          <w:lang w:val="de-CH"/>
        </w:rPr>
        <w:t xml:space="preserve">Die Sprachpatin macht nun jeweils eine Aussage zu einem der Bilder, und leitet den nächsten Satz ein mit „Heute“. Ein Lernender macht jeweils den Satz fertig. </w:t>
      </w:r>
    </w:p>
    <w:p w:rsidR="004A2CB0" w:rsidRDefault="004A2CB0" w:rsidP="004A2CB0">
      <w:pPr>
        <w:pStyle w:val="ListParagraph"/>
        <w:rPr>
          <w:lang w:val="de-CH"/>
        </w:rPr>
      </w:pPr>
      <w:r>
        <w:rPr>
          <w:lang w:val="de-CH"/>
        </w:rPr>
        <w:t xml:space="preserve">Bsp: </w:t>
      </w:r>
    </w:p>
    <w:p w:rsidR="004A2CB0" w:rsidRPr="00796A21" w:rsidRDefault="004A2CB0" w:rsidP="004A2CB0">
      <w:pPr>
        <w:pStyle w:val="ListParagraph"/>
        <w:rPr>
          <w:i/>
          <w:lang w:val="de-CH"/>
        </w:rPr>
      </w:pPr>
      <w:r>
        <w:rPr>
          <w:lang w:val="de-CH"/>
        </w:rPr>
        <w:t>SP:</w:t>
      </w:r>
      <w:r w:rsidRPr="00796A21">
        <w:rPr>
          <w:i/>
          <w:lang w:val="de-CH"/>
        </w:rPr>
        <w:t xml:space="preserve"> Der Vogel sitzt auf dem Baum. Heute…</w:t>
      </w:r>
      <w:r>
        <w:rPr>
          <w:lang w:val="de-CH"/>
        </w:rPr>
        <w:t xml:space="preserve"> - L: </w:t>
      </w:r>
      <w:r w:rsidRPr="00796A21">
        <w:rPr>
          <w:i/>
          <w:lang w:val="de-CH"/>
        </w:rPr>
        <w:t>Heute sitzt der Vogel auf dem Baum.</w:t>
      </w:r>
    </w:p>
    <w:p w:rsidR="004A2CB0" w:rsidRDefault="004A2CB0" w:rsidP="004A2CB0">
      <w:pPr>
        <w:pStyle w:val="ListParagraph"/>
        <w:rPr>
          <w:lang w:val="de-CH"/>
        </w:rPr>
      </w:pPr>
      <w:r>
        <w:rPr>
          <w:lang w:val="de-CH"/>
        </w:rPr>
        <w:t>Usw.</w:t>
      </w:r>
    </w:p>
    <w:p w:rsidR="002E66B9" w:rsidRDefault="002E66B9" w:rsidP="004A2CB0">
      <w:pPr>
        <w:pStyle w:val="ListParagraph"/>
        <w:rPr>
          <w:lang w:val="de-CH"/>
        </w:rPr>
      </w:pPr>
      <w:r>
        <w:rPr>
          <w:lang w:val="de-CH"/>
        </w:rPr>
        <w:t xml:space="preserve">Beim Üben können natürlich auch andere Zeitangaben verwendet werden, wie </w:t>
      </w:r>
      <w:r w:rsidRPr="002E66B9">
        <w:rPr>
          <w:i/>
          <w:lang w:val="de-CH"/>
        </w:rPr>
        <w:t>morgen, am Nachmittag, um 5 Uhr</w:t>
      </w:r>
      <w:r>
        <w:rPr>
          <w:lang w:val="de-CH"/>
        </w:rPr>
        <w:t xml:space="preserve"> usw. Oder auch Ortsangaben</w:t>
      </w:r>
      <w:r w:rsidR="00B77045">
        <w:rPr>
          <w:lang w:val="de-CH"/>
        </w:rPr>
        <w:t xml:space="preserve"> wie </w:t>
      </w:r>
      <w:r w:rsidR="00B77045" w:rsidRPr="00B77045">
        <w:rPr>
          <w:i/>
          <w:lang w:val="de-CH"/>
        </w:rPr>
        <w:t>dort drüben, in der Stadt, auf dem Berg</w:t>
      </w:r>
      <w:r w:rsidR="00B77045">
        <w:rPr>
          <w:lang w:val="de-CH"/>
        </w:rPr>
        <w:t xml:space="preserve">… </w:t>
      </w:r>
      <w:r w:rsidR="00B77045" w:rsidRPr="00B77045">
        <w:rPr>
          <w:i/>
          <w:lang w:val="de-CH"/>
        </w:rPr>
        <w:t>(Das Haus steht auf dem Berg – Auf dem Berg steht ein Haus…)</w:t>
      </w:r>
    </w:p>
    <w:p w:rsidR="00065E32" w:rsidRPr="00065E32" w:rsidRDefault="00065E32" w:rsidP="009C53E4">
      <w:pPr>
        <w:rPr>
          <w:lang w:val="de-CH"/>
        </w:rPr>
      </w:pPr>
    </w:p>
    <w:p w:rsidR="00DE0660" w:rsidRPr="004836CE" w:rsidRDefault="001E0F62" w:rsidP="000B637F">
      <w:pPr>
        <w:rPr>
          <w:b/>
          <w:i/>
          <w:lang w:val="de-CH"/>
        </w:rPr>
      </w:pPr>
      <w:r>
        <w:rPr>
          <w:b/>
          <w:lang w:val="de-CH"/>
        </w:rPr>
        <w:t>Adjektiv-Deklination im Nominativ</w:t>
      </w:r>
      <w:r w:rsidR="002E66B9">
        <w:rPr>
          <w:b/>
          <w:lang w:val="de-CH"/>
        </w:rPr>
        <w:t xml:space="preserve"> (für Lernende auf Niveau A2</w:t>
      </w:r>
      <w:r w:rsidR="002B37D8">
        <w:rPr>
          <w:b/>
          <w:lang w:val="de-CH"/>
        </w:rPr>
        <w:t xml:space="preserve"> oder höher</w:t>
      </w:r>
      <w:r w:rsidR="002E66B9">
        <w:rPr>
          <w:b/>
          <w:lang w:val="de-CH"/>
        </w:rPr>
        <w:t xml:space="preserve">) </w:t>
      </w:r>
    </w:p>
    <w:p w:rsidR="001E0F62" w:rsidRDefault="001E0F62" w:rsidP="001E0F62">
      <w:pPr>
        <w:pStyle w:val="ListParagraph"/>
        <w:numPr>
          <w:ilvl w:val="0"/>
          <w:numId w:val="7"/>
        </w:numPr>
        <w:rPr>
          <w:lang w:val="de-CH"/>
        </w:rPr>
      </w:pPr>
      <w:r>
        <w:rPr>
          <w:lang w:val="de-CH"/>
        </w:rPr>
        <w:t>Wahrnehmungsübung</w:t>
      </w:r>
    </w:p>
    <w:p w:rsidR="001E0F62" w:rsidRDefault="001E0F62" w:rsidP="001E0F62">
      <w:pPr>
        <w:pStyle w:val="ListParagraph"/>
        <w:rPr>
          <w:lang w:val="de-CH"/>
        </w:rPr>
      </w:pPr>
      <w:r>
        <w:rPr>
          <w:lang w:val="de-CH"/>
        </w:rPr>
        <w:t xml:space="preserve">Eine Auswahl von Kleidungsstücken, die den Lernenden </w:t>
      </w:r>
      <w:r w:rsidR="006639EE">
        <w:rPr>
          <w:lang w:val="de-CH"/>
        </w:rPr>
        <w:t>bekannt sind, liegt</w:t>
      </w:r>
      <w:r>
        <w:rPr>
          <w:lang w:val="de-CH"/>
        </w:rPr>
        <w:t xml:space="preserve"> auf dem Tisch. Es sollten mehrere Farben von derselben Art von Kleidungsstück vorhanden sein. Also z.B. ein roter, ein blauer und ein grüner Pullover, dazu verschiedene Farben von z.B. Schals, Mützen und T-Shirts. </w:t>
      </w:r>
    </w:p>
    <w:p w:rsidR="001E0F62" w:rsidRDefault="001E0F62" w:rsidP="001E0F62">
      <w:pPr>
        <w:pStyle w:val="ListParagraph"/>
        <w:rPr>
          <w:lang w:val="de-CH"/>
        </w:rPr>
      </w:pPr>
    </w:p>
    <w:p w:rsidR="001E0F62" w:rsidRDefault="001E0F62" w:rsidP="001E0F62">
      <w:pPr>
        <w:pStyle w:val="ListParagraph"/>
        <w:rPr>
          <w:lang w:val="de-CH"/>
        </w:rPr>
      </w:pPr>
      <w:r>
        <w:rPr>
          <w:lang w:val="de-CH"/>
        </w:rPr>
        <w:t xml:space="preserve">Die Sprachpatin macht viele Aussagen-Paare zu diesen Kleidungsstücken, und zeigt jeweils auf das betreffende Kleidungsstück. </w:t>
      </w:r>
    </w:p>
    <w:p w:rsidR="001E0F62" w:rsidRDefault="001E0F62" w:rsidP="001E0F62">
      <w:pPr>
        <w:pStyle w:val="ListParagraph"/>
        <w:rPr>
          <w:lang w:val="de-CH"/>
        </w:rPr>
      </w:pPr>
      <w:r>
        <w:rPr>
          <w:lang w:val="de-CH"/>
        </w:rPr>
        <w:t xml:space="preserve">Beispiele: </w:t>
      </w:r>
    </w:p>
    <w:p w:rsidR="001E0F62" w:rsidRPr="00796A21" w:rsidRDefault="001E0F62" w:rsidP="001E0F62">
      <w:pPr>
        <w:pStyle w:val="ListParagraph"/>
        <w:rPr>
          <w:i/>
          <w:lang w:val="de-CH"/>
        </w:rPr>
      </w:pPr>
      <w:r w:rsidRPr="00796A21">
        <w:rPr>
          <w:i/>
          <w:lang w:val="de-CH"/>
        </w:rPr>
        <w:t xml:space="preserve">Dieser Pullover ist </w:t>
      </w:r>
      <w:r w:rsidR="00B3458D" w:rsidRPr="00B3458D">
        <w:rPr>
          <w:b/>
          <w:bCs/>
          <w:i/>
          <w:lang w:val="de-CH"/>
        </w:rPr>
        <w:t>rot.</w:t>
      </w:r>
      <w:r w:rsidRPr="00796A21">
        <w:rPr>
          <w:i/>
          <w:lang w:val="de-CH"/>
        </w:rPr>
        <w:t xml:space="preserve"> Das ist der </w:t>
      </w:r>
      <w:r w:rsidR="00B3458D" w:rsidRPr="00B3458D">
        <w:rPr>
          <w:b/>
          <w:bCs/>
          <w:i/>
          <w:lang w:val="de-CH"/>
        </w:rPr>
        <w:t>rote</w:t>
      </w:r>
      <w:r w:rsidRPr="00796A21">
        <w:rPr>
          <w:i/>
          <w:lang w:val="de-CH"/>
        </w:rPr>
        <w:t xml:space="preserve"> Pullover.</w:t>
      </w:r>
    </w:p>
    <w:p w:rsidR="001E0F62" w:rsidRPr="00796A21" w:rsidRDefault="006639EE" w:rsidP="001E0F62">
      <w:pPr>
        <w:pStyle w:val="ListParagraph"/>
        <w:rPr>
          <w:i/>
          <w:lang w:val="de-CH"/>
        </w:rPr>
      </w:pPr>
      <w:r w:rsidRPr="00796A21">
        <w:rPr>
          <w:i/>
          <w:lang w:val="de-CH"/>
        </w:rPr>
        <w:t xml:space="preserve">Diese Mütze ist </w:t>
      </w:r>
      <w:r w:rsidR="00B3458D" w:rsidRPr="00B3458D">
        <w:rPr>
          <w:b/>
          <w:bCs/>
          <w:i/>
          <w:lang w:val="de-CH"/>
        </w:rPr>
        <w:t>grün</w:t>
      </w:r>
      <w:r w:rsidRPr="00796A21">
        <w:rPr>
          <w:i/>
          <w:lang w:val="de-CH"/>
        </w:rPr>
        <w:t xml:space="preserve">. Das ist die </w:t>
      </w:r>
      <w:r w:rsidR="00B3458D" w:rsidRPr="00B3458D">
        <w:rPr>
          <w:b/>
          <w:bCs/>
          <w:i/>
          <w:lang w:val="de-CH"/>
        </w:rPr>
        <w:t>grüne</w:t>
      </w:r>
      <w:r w:rsidRPr="00796A21">
        <w:rPr>
          <w:i/>
          <w:lang w:val="de-CH"/>
        </w:rPr>
        <w:t xml:space="preserve"> Mütze.</w:t>
      </w:r>
    </w:p>
    <w:p w:rsidR="001E0F62" w:rsidRDefault="001E0F62" w:rsidP="001E0F62">
      <w:pPr>
        <w:pStyle w:val="ListParagraph"/>
        <w:rPr>
          <w:lang w:val="de-CH"/>
        </w:rPr>
      </w:pPr>
      <w:r>
        <w:rPr>
          <w:lang w:val="de-CH"/>
        </w:rPr>
        <w:t>Usw.</w:t>
      </w:r>
    </w:p>
    <w:p w:rsidR="006639EE" w:rsidRDefault="006639EE" w:rsidP="001E0F62">
      <w:pPr>
        <w:pStyle w:val="ListParagraph"/>
        <w:rPr>
          <w:lang w:val="de-CH"/>
        </w:rPr>
      </w:pPr>
      <w:r>
        <w:rPr>
          <w:lang w:val="de-CH"/>
        </w:rPr>
        <w:t>(Im Nominativ gibt es keine geschlechts-bedingten Unterschiede bei den Endungen</w:t>
      </w:r>
      <w:r w:rsidR="00881D4B">
        <w:rPr>
          <w:lang w:val="de-CH"/>
        </w:rPr>
        <w:t xml:space="preserve"> </w:t>
      </w:r>
      <w:r w:rsidR="00B77045">
        <w:rPr>
          <w:lang w:val="de-CH"/>
        </w:rPr>
        <w:t>des Adjektivs:</w:t>
      </w:r>
      <w:r>
        <w:rPr>
          <w:lang w:val="de-CH"/>
        </w:rPr>
        <w:t xml:space="preserve"> </w:t>
      </w:r>
      <w:r w:rsidR="002E66B9">
        <w:rPr>
          <w:lang w:val="de-CH"/>
        </w:rPr>
        <w:t xml:space="preserve">wir sagen </w:t>
      </w:r>
      <w:r w:rsidRPr="002E66B9">
        <w:rPr>
          <w:i/>
          <w:lang w:val="de-CH"/>
        </w:rPr>
        <w:t xml:space="preserve">der </w:t>
      </w:r>
      <w:r w:rsidRPr="00B77045">
        <w:rPr>
          <w:b/>
          <w:i/>
          <w:lang w:val="de-CH"/>
        </w:rPr>
        <w:t>rote</w:t>
      </w:r>
      <w:r w:rsidRPr="002E66B9">
        <w:rPr>
          <w:i/>
          <w:lang w:val="de-CH"/>
        </w:rPr>
        <w:t xml:space="preserve"> Pullover, die </w:t>
      </w:r>
      <w:r w:rsidRPr="00B77045">
        <w:rPr>
          <w:b/>
          <w:i/>
          <w:lang w:val="de-CH"/>
        </w:rPr>
        <w:t>rote</w:t>
      </w:r>
      <w:r w:rsidRPr="002E66B9">
        <w:rPr>
          <w:i/>
          <w:lang w:val="de-CH"/>
        </w:rPr>
        <w:t xml:space="preserve"> Mütze, das </w:t>
      </w:r>
      <w:r w:rsidRPr="00B77045">
        <w:rPr>
          <w:b/>
          <w:i/>
          <w:lang w:val="de-CH"/>
        </w:rPr>
        <w:t>rote</w:t>
      </w:r>
      <w:r w:rsidRPr="002E66B9">
        <w:rPr>
          <w:i/>
          <w:lang w:val="de-CH"/>
        </w:rPr>
        <w:t xml:space="preserve"> T-Shirt</w:t>
      </w:r>
      <w:r w:rsidR="002E66B9">
        <w:rPr>
          <w:lang w:val="de-CH"/>
        </w:rPr>
        <w:t>.</w:t>
      </w:r>
      <w:r>
        <w:rPr>
          <w:lang w:val="de-CH"/>
        </w:rPr>
        <w:t xml:space="preserve"> D.h. Kontrast-Übungen für der/die/das sind hier nicht nötig.)</w:t>
      </w:r>
    </w:p>
    <w:p w:rsidR="006639EE" w:rsidRDefault="006639EE" w:rsidP="001E0F62">
      <w:pPr>
        <w:pStyle w:val="ListParagraph"/>
        <w:rPr>
          <w:lang w:val="de-CH"/>
        </w:rPr>
      </w:pPr>
      <w:r>
        <w:rPr>
          <w:lang w:val="de-CH"/>
        </w:rPr>
        <w:t xml:space="preserve">Die Sprachpatin muss sich vergewissern, dass die Lernenden den Unterschied zwischen </w:t>
      </w:r>
      <w:r w:rsidRPr="00B77045">
        <w:rPr>
          <w:b/>
          <w:i/>
          <w:lang w:val="de-CH"/>
        </w:rPr>
        <w:t>rot</w:t>
      </w:r>
      <w:r>
        <w:rPr>
          <w:lang w:val="de-CH"/>
        </w:rPr>
        <w:t xml:space="preserve"> </w:t>
      </w:r>
      <w:r w:rsidR="00B77045">
        <w:rPr>
          <w:lang w:val="de-CH"/>
        </w:rPr>
        <w:t xml:space="preserve"> </w:t>
      </w:r>
      <w:r>
        <w:rPr>
          <w:lang w:val="de-CH"/>
        </w:rPr>
        <w:t xml:space="preserve">und </w:t>
      </w:r>
      <w:r w:rsidRPr="00B77045">
        <w:rPr>
          <w:b/>
          <w:i/>
          <w:lang w:val="de-CH"/>
        </w:rPr>
        <w:t>rote</w:t>
      </w:r>
      <w:r>
        <w:rPr>
          <w:lang w:val="de-CH"/>
        </w:rPr>
        <w:t xml:space="preserve"> </w:t>
      </w:r>
      <w:r w:rsidR="00B77045">
        <w:rPr>
          <w:lang w:val="de-CH"/>
        </w:rPr>
        <w:t xml:space="preserve"> </w:t>
      </w:r>
      <w:r>
        <w:rPr>
          <w:lang w:val="de-CH"/>
        </w:rPr>
        <w:t>wahrnehmen</w:t>
      </w:r>
      <w:r w:rsidR="00B77045">
        <w:rPr>
          <w:lang w:val="de-CH"/>
        </w:rPr>
        <w:t xml:space="preserve">, </w:t>
      </w:r>
      <w:r>
        <w:rPr>
          <w:lang w:val="de-CH"/>
        </w:rPr>
        <w:t>und dass sie erkennen, wann welche Form verwendet wird.</w:t>
      </w:r>
      <w:r w:rsidR="00B77045">
        <w:rPr>
          <w:lang w:val="de-CH"/>
        </w:rPr>
        <w:t xml:space="preserve"> Wenn sie den Unterschied nicht hören, sollte sie extra klar und deutlich aussprechen.</w:t>
      </w:r>
    </w:p>
    <w:p w:rsidR="006639EE" w:rsidRDefault="006639EE" w:rsidP="001E0F62">
      <w:pPr>
        <w:pStyle w:val="ListParagraph"/>
        <w:rPr>
          <w:lang w:val="de-CH"/>
        </w:rPr>
      </w:pPr>
      <w:r>
        <w:rPr>
          <w:lang w:val="de-CH"/>
        </w:rPr>
        <w:t>Die Beispielsätze aufnehmen.</w:t>
      </w:r>
    </w:p>
    <w:p w:rsidR="001E0F62" w:rsidRDefault="001E0F62" w:rsidP="001E0F62">
      <w:pPr>
        <w:rPr>
          <w:lang w:val="de-CH"/>
        </w:rPr>
      </w:pPr>
    </w:p>
    <w:p w:rsidR="001E0F62" w:rsidRDefault="001E0F62" w:rsidP="001E0F62">
      <w:pPr>
        <w:pStyle w:val="ListParagraph"/>
        <w:numPr>
          <w:ilvl w:val="0"/>
          <w:numId w:val="7"/>
        </w:numPr>
        <w:rPr>
          <w:lang w:val="de-CH"/>
        </w:rPr>
      </w:pPr>
      <w:r>
        <w:rPr>
          <w:lang w:val="de-CH"/>
        </w:rPr>
        <w:t>Reaktionsübung</w:t>
      </w:r>
    </w:p>
    <w:p w:rsidR="001E0F62" w:rsidRPr="00796A21" w:rsidRDefault="006639EE" w:rsidP="001E0F62">
      <w:pPr>
        <w:pStyle w:val="ListParagraph"/>
        <w:rPr>
          <w:lang w:val="de-CH"/>
        </w:rPr>
      </w:pPr>
      <w:r>
        <w:rPr>
          <w:lang w:val="de-CH"/>
        </w:rPr>
        <w:t xml:space="preserve">Zu </w:t>
      </w:r>
      <w:r w:rsidR="001E0F62">
        <w:rPr>
          <w:lang w:val="de-CH"/>
        </w:rPr>
        <w:t xml:space="preserve">diesem Beispiel </w:t>
      </w:r>
      <w:r>
        <w:rPr>
          <w:lang w:val="de-CH"/>
        </w:rPr>
        <w:t xml:space="preserve">gibt es </w:t>
      </w:r>
      <w:r w:rsidR="002E66B9">
        <w:rPr>
          <w:lang w:val="de-CH"/>
        </w:rPr>
        <w:t xml:space="preserve">wohl </w:t>
      </w:r>
      <w:r>
        <w:rPr>
          <w:lang w:val="de-CH"/>
        </w:rPr>
        <w:t xml:space="preserve">keine </w:t>
      </w:r>
      <w:r w:rsidR="00ED63B4">
        <w:rPr>
          <w:lang w:val="de-CH"/>
        </w:rPr>
        <w:t xml:space="preserve">klassische </w:t>
      </w:r>
      <w:r w:rsidR="001E0F62">
        <w:rPr>
          <w:lang w:val="de-CH"/>
        </w:rPr>
        <w:t>Reaktionsübung</w:t>
      </w:r>
      <w:r w:rsidR="009C6C31">
        <w:rPr>
          <w:lang w:val="de-CH"/>
        </w:rPr>
        <w:t xml:space="preserve">, bei der </w:t>
      </w:r>
      <w:r w:rsidR="002E66B9">
        <w:rPr>
          <w:lang w:val="de-CH"/>
        </w:rPr>
        <w:t xml:space="preserve">die Lernenden </w:t>
      </w:r>
      <w:r w:rsidR="009C6C31">
        <w:rPr>
          <w:lang w:val="de-CH"/>
        </w:rPr>
        <w:t>zwei Dinge unterscheiden müssen,</w:t>
      </w:r>
      <w:r w:rsidR="00796A21">
        <w:rPr>
          <w:lang w:val="de-CH"/>
        </w:rPr>
        <w:t xml:space="preserve"> wie beim Beispiel </w:t>
      </w:r>
      <w:r w:rsidR="00ED63B4">
        <w:rPr>
          <w:lang w:val="de-CH"/>
        </w:rPr>
        <w:t xml:space="preserve">bei </w:t>
      </w:r>
      <w:r w:rsidR="00796A21" w:rsidRPr="00796A21">
        <w:rPr>
          <w:i/>
          <w:lang w:val="de-CH"/>
        </w:rPr>
        <w:t>er</w:t>
      </w:r>
      <w:r w:rsidR="00796A21">
        <w:rPr>
          <w:lang w:val="de-CH"/>
        </w:rPr>
        <w:t xml:space="preserve"> und </w:t>
      </w:r>
      <w:r w:rsidR="00796A21" w:rsidRPr="00796A21">
        <w:rPr>
          <w:i/>
          <w:lang w:val="de-CH"/>
        </w:rPr>
        <w:t>sie</w:t>
      </w:r>
      <w:r w:rsidR="00796A21">
        <w:rPr>
          <w:lang w:val="de-CH"/>
        </w:rPr>
        <w:t xml:space="preserve"> </w:t>
      </w:r>
      <w:r w:rsidR="00ED63B4">
        <w:rPr>
          <w:lang w:val="de-CH"/>
        </w:rPr>
        <w:t xml:space="preserve">im ersten Beispiel </w:t>
      </w:r>
      <w:r w:rsidR="00796A21">
        <w:rPr>
          <w:lang w:val="de-CH"/>
        </w:rPr>
        <w:t>oben</w:t>
      </w:r>
      <w:r w:rsidR="001E0F62">
        <w:rPr>
          <w:lang w:val="de-CH"/>
        </w:rPr>
        <w:t>.</w:t>
      </w:r>
    </w:p>
    <w:p w:rsidR="00796A21" w:rsidRDefault="00796A21" w:rsidP="001E0F62">
      <w:pPr>
        <w:pStyle w:val="ListParagraph"/>
        <w:rPr>
          <w:lang w:val="de-CH"/>
        </w:rPr>
      </w:pPr>
      <w:r>
        <w:rPr>
          <w:lang w:val="de-CH"/>
        </w:rPr>
        <w:t xml:space="preserve">Um den Lernenden </w:t>
      </w:r>
      <w:r w:rsidR="00B77045">
        <w:rPr>
          <w:lang w:val="de-CH"/>
        </w:rPr>
        <w:t xml:space="preserve">dennoch </w:t>
      </w:r>
      <w:r>
        <w:rPr>
          <w:lang w:val="de-CH"/>
        </w:rPr>
        <w:t xml:space="preserve">weitere Gelegenheit zur Wahrnehmung zu geben, kann die Sprachpatin nun Fragen </w:t>
      </w:r>
      <w:r w:rsidR="009C6C31">
        <w:rPr>
          <w:lang w:val="de-CH"/>
        </w:rPr>
        <w:t xml:space="preserve">der folgenden Art </w:t>
      </w:r>
      <w:r>
        <w:rPr>
          <w:lang w:val="de-CH"/>
        </w:rPr>
        <w:t>stellen:</w:t>
      </w:r>
    </w:p>
    <w:p w:rsidR="00796A21" w:rsidRDefault="00796A21" w:rsidP="001E0F62">
      <w:pPr>
        <w:pStyle w:val="ListParagraph"/>
        <w:rPr>
          <w:lang w:val="de-CH"/>
        </w:rPr>
      </w:pPr>
      <w:r w:rsidRPr="00796A21">
        <w:rPr>
          <w:i/>
          <w:lang w:val="de-CH"/>
        </w:rPr>
        <w:t>Ist dieser Pullover grün?</w:t>
      </w:r>
      <w:r>
        <w:rPr>
          <w:lang w:val="de-CH"/>
        </w:rPr>
        <w:t xml:space="preserve"> (Die Lernenden antworten mit Ja oder Nein.)</w:t>
      </w:r>
    </w:p>
    <w:p w:rsidR="00796A21" w:rsidRDefault="00796A21" w:rsidP="001E0F62">
      <w:pPr>
        <w:pStyle w:val="ListParagraph"/>
        <w:rPr>
          <w:lang w:val="de-CH"/>
        </w:rPr>
      </w:pPr>
      <w:r>
        <w:rPr>
          <w:i/>
          <w:lang w:val="de-CH"/>
        </w:rPr>
        <w:t xml:space="preserve">Wo ist die gelbe Mütze? </w:t>
      </w:r>
      <w:r>
        <w:rPr>
          <w:lang w:val="de-CH"/>
        </w:rPr>
        <w:t xml:space="preserve"> (Die Lernenden zeigen.) </w:t>
      </w:r>
    </w:p>
    <w:p w:rsidR="00794C06" w:rsidRPr="00794C06" w:rsidRDefault="00794C06" w:rsidP="001E0F62">
      <w:pPr>
        <w:pStyle w:val="ListParagraph"/>
        <w:rPr>
          <w:lang w:val="de-CH"/>
        </w:rPr>
      </w:pPr>
      <w:r w:rsidRPr="00794C06">
        <w:rPr>
          <w:lang w:val="de-CH"/>
        </w:rPr>
        <w:t>Usw.</w:t>
      </w:r>
    </w:p>
    <w:p w:rsidR="00794C06" w:rsidRDefault="00794C06" w:rsidP="001E0F62">
      <w:pPr>
        <w:pStyle w:val="ListParagraph"/>
        <w:rPr>
          <w:lang w:val="de-CH"/>
        </w:rPr>
      </w:pPr>
      <w:r>
        <w:rPr>
          <w:lang w:val="de-CH"/>
        </w:rPr>
        <w:t xml:space="preserve">Anstatt Farben können auch andere bekannte Adjektive verwendet werden, wie </w:t>
      </w:r>
      <w:r w:rsidRPr="00794C06">
        <w:rPr>
          <w:i/>
          <w:lang w:val="de-CH"/>
        </w:rPr>
        <w:t>gross, klein, lang, kurz, sauber, schmutzig</w:t>
      </w:r>
      <w:r>
        <w:rPr>
          <w:lang w:val="de-CH"/>
        </w:rPr>
        <w:t xml:space="preserve"> usw. …</w:t>
      </w:r>
    </w:p>
    <w:p w:rsidR="00796A21" w:rsidRPr="00796A21" w:rsidRDefault="00ED63B4" w:rsidP="001E0F62">
      <w:pPr>
        <w:pStyle w:val="ListParagraph"/>
        <w:rPr>
          <w:lang w:val="de-CH"/>
        </w:rPr>
      </w:pPr>
      <w:r>
        <w:rPr>
          <w:lang w:val="de-CH"/>
        </w:rPr>
        <w:lastRenderedPageBreak/>
        <w:t xml:space="preserve">Von den </w:t>
      </w:r>
      <w:r w:rsidR="00796A21">
        <w:rPr>
          <w:lang w:val="de-CH"/>
        </w:rPr>
        <w:t xml:space="preserve">Fragen </w:t>
      </w:r>
      <w:r>
        <w:rPr>
          <w:lang w:val="de-CH"/>
        </w:rPr>
        <w:t>wird eine Audio-Aufnahme gemacht.</w:t>
      </w:r>
    </w:p>
    <w:p w:rsidR="001E0F62" w:rsidRDefault="001E0F62" w:rsidP="001E0F62">
      <w:pPr>
        <w:pStyle w:val="ListParagraph"/>
        <w:rPr>
          <w:lang w:val="de-CH"/>
        </w:rPr>
      </w:pPr>
    </w:p>
    <w:p w:rsidR="001E0F62" w:rsidRDefault="001E0F62" w:rsidP="001E0F62">
      <w:pPr>
        <w:pStyle w:val="ListParagraph"/>
        <w:rPr>
          <w:lang w:val="de-CH"/>
        </w:rPr>
      </w:pPr>
      <w:r>
        <w:rPr>
          <w:lang w:val="de-CH"/>
        </w:rPr>
        <w:t>Die Lernenden hören sich die Aufnahme</w:t>
      </w:r>
      <w:r w:rsidR="00796A21">
        <w:rPr>
          <w:lang w:val="de-CH"/>
        </w:rPr>
        <w:t>n</w:t>
      </w:r>
      <w:r>
        <w:rPr>
          <w:lang w:val="de-CH"/>
        </w:rPr>
        <w:t xml:space="preserve"> aus der Wahrnehmungsübung </w:t>
      </w:r>
      <w:r w:rsidR="00796A21">
        <w:rPr>
          <w:lang w:val="de-CH"/>
        </w:rPr>
        <w:t xml:space="preserve">und der Reaktionsübung </w:t>
      </w:r>
      <w:r>
        <w:rPr>
          <w:lang w:val="de-CH"/>
        </w:rPr>
        <w:t xml:space="preserve">zuhause mehrmals an. </w:t>
      </w:r>
    </w:p>
    <w:p w:rsidR="001E0F62" w:rsidRDefault="001E0F62" w:rsidP="001E0F62">
      <w:pPr>
        <w:pStyle w:val="ListParagraph"/>
        <w:rPr>
          <w:lang w:val="de-CH"/>
        </w:rPr>
      </w:pPr>
    </w:p>
    <w:p w:rsidR="001E0F62" w:rsidRDefault="001E0F62" w:rsidP="001E0F62">
      <w:pPr>
        <w:pStyle w:val="ListParagraph"/>
        <w:numPr>
          <w:ilvl w:val="0"/>
          <w:numId w:val="7"/>
        </w:numPr>
        <w:rPr>
          <w:lang w:val="de-CH"/>
        </w:rPr>
      </w:pPr>
      <w:r>
        <w:rPr>
          <w:lang w:val="de-CH"/>
        </w:rPr>
        <w:t>Sprechübung (an einem anderen Tag)</w:t>
      </w:r>
    </w:p>
    <w:p w:rsidR="001E0F62" w:rsidRDefault="006639EE" w:rsidP="001E0F62">
      <w:pPr>
        <w:pStyle w:val="ListParagraph"/>
        <w:rPr>
          <w:lang w:val="de-CH"/>
        </w:rPr>
      </w:pPr>
      <w:r>
        <w:rPr>
          <w:lang w:val="de-CH"/>
        </w:rPr>
        <w:t>Wiederum liegt</w:t>
      </w:r>
      <w:r w:rsidR="001E0F62">
        <w:rPr>
          <w:lang w:val="de-CH"/>
        </w:rPr>
        <w:t xml:space="preserve"> eine </w:t>
      </w:r>
      <w:r>
        <w:rPr>
          <w:lang w:val="de-CH"/>
        </w:rPr>
        <w:t xml:space="preserve">Auswahl </w:t>
      </w:r>
      <w:r w:rsidR="001E0F62">
        <w:rPr>
          <w:lang w:val="de-CH"/>
        </w:rPr>
        <w:t xml:space="preserve">von </w:t>
      </w:r>
      <w:r>
        <w:rPr>
          <w:lang w:val="de-CH"/>
        </w:rPr>
        <w:t xml:space="preserve">Kleidungsstücken in verschiedenen Farben </w:t>
      </w:r>
      <w:r w:rsidR="00794C06">
        <w:rPr>
          <w:lang w:val="de-CH"/>
        </w:rPr>
        <w:t>(</w:t>
      </w:r>
      <w:r w:rsidR="00B77045">
        <w:rPr>
          <w:lang w:val="de-CH"/>
        </w:rPr>
        <w:t xml:space="preserve">evtl. auch verschiedene </w:t>
      </w:r>
      <w:r w:rsidR="00794C06">
        <w:rPr>
          <w:lang w:val="de-CH"/>
        </w:rPr>
        <w:t>Grössen</w:t>
      </w:r>
      <w:r w:rsidR="00B77045">
        <w:rPr>
          <w:lang w:val="de-CH"/>
        </w:rPr>
        <w:t>, saubere und schmutzige</w:t>
      </w:r>
      <w:r w:rsidR="00794C06">
        <w:rPr>
          <w:lang w:val="de-CH"/>
        </w:rPr>
        <w:t xml:space="preserve">) </w:t>
      </w:r>
      <w:r>
        <w:rPr>
          <w:lang w:val="de-CH"/>
        </w:rPr>
        <w:t xml:space="preserve">auf dem Tisch. </w:t>
      </w:r>
    </w:p>
    <w:p w:rsidR="00796A21" w:rsidRDefault="00796A21" w:rsidP="001E0F62">
      <w:pPr>
        <w:pStyle w:val="ListParagraph"/>
        <w:rPr>
          <w:lang w:val="de-CH"/>
        </w:rPr>
      </w:pPr>
      <w:r>
        <w:rPr>
          <w:lang w:val="de-CH"/>
        </w:rPr>
        <w:t xml:space="preserve">Die Sprachpatin macht Aussagen wie: </w:t>
      </w:r>
    </w:p>
    <w:p w:rsidR="00796A21" w:rsidRDefault="00796A21" w:rsidP="001E0F62">
      <w:pPr>
        <w:pStyle w:val="ListParagraph"/>
        <w:rPr>
          <w:i/>
          <w:lang w:val="de-CH"/>
        </w:rPr>
      </w:pPr>
      <w:r w:rsidRPr="00796A21">
        <w:rPr>
          <w:i/>
          <w:lang w:val="de-CH"/>
        </w:rPr>
        <w:t xml:space="preserve">Diese Mütze ist </w:t>
      </w:r>
      <w:r>
        <w:rPr>
          <w:i/>
          <w:lang w:val="de-CH"/>
        </w:rPr>
        <w:t xml:space="preserve">… </w:t>
      </w:r>
    </w:p>
    <w:p w:rsidR="00796A21" w:rsidRDefault="00796A21" w:rsidP="001E0F62">
      <w:pPr>
        <w:pStyle w:val="ListParagraph"/>
        <w:rPr>
          <w:i/>
          <w:lang w:val="de-CH"/>
        </w:rPr>
      </w:pPr>
      <w:r w:rsidRPr="00796A21">
        <w:rPr>
          <w:i/>
          <w:lang w:val="de-CH"/>
        </w:rPr>
        <w:t xml:space="preserve">Dies ist eine … </w:t>
      </w:r>
    </w:p>
    <w:p w:rsidR="00796A21" w:rsidRPr="00796A21" w:rsidRDefault="00796A21" w:rsidP="001E0F62">
      <w:pPr>
        <w:pStyle w:val="ListParagraph"/>
        <w:rPr>
          <w:lang w:val="de-CH"/>
        </w:rPr>
      </w:pPr>
      <w:r w:rsidRPr="00796A21">
        <w:rPr>
          <w:lang w:val="de-CH"/>
        </w:rPr>
        <w:t>Usw.</w:t>
      </w:r>
    </w:p>
    <w:p w:rsidR="00796A21" w:rsidRDefault="00796A21" w:rsidP="001E0F62">
      <w:pPr>
        <w:pStyle w:val="ListParagraph"/>
        <w:rPr>
          <w:lang w:val="de-CH"/>
        </w:rPr>
      </w:pPr>
      <w:r>
        <w:rPr>
          <w:lang w:val="de-CH"/>
        </w:rPr>
        <w:t xml:space="preserve">Sie zeigt jeweils auf </w:t>
      </w:r>
      <w:r w:rsidR="002E66B9">
        <w:rPr>
          <w:lang w:val="de-CH"/>
        </w:rPr>
        <w:t xml:space="preserve">ein </w:t>
      </w:r>
      <w:r>
        <w:rPr>
          <w:lang w:val="de-CH"/>
        </w:rPr>
        <w:t>Kleidungsstück.</w:t>
      </w:r>
    </w:p>
    <w:p w:rsidR="00796A21" w:rsidRDefault="00796A21" w:rsidP="001E0F62">
      <w:pPr>
        <w:pStyle w:val="ListParagraph"/>
        <w:rPr>
          <w:lang w:val="de-CH"/>
        </w:rPr>
      </w:pPr>
      <w:r>
        <w:rPr>
          <w:lang w:val="de-CH"/>
        </w:rPr>
        <w:t>Die Lernenden antworten reihum, indem sie jeweils den ganzen Satz sagen</w:t>
      </w:r>
      <w:r w:rsidR="00ED63B4">
        <w:rPr>
          <w:lang w:val="de-CH"/>
        </w:rPr>
        <w:t>, oder den von der Sprachpatin angefangenen Satz fertig machen.</w:t>
      </w:r>
    </w:p>
    <w:p w:rsidR="00796A21" w:rsidRPr="00796A21" w:rsidRDefault="002E66B9" w:rsidP="00796A21">
      <w:pPr>
        <w:pStyle w:val="ListParagraph"/>
        <w:rPr>
          <w:i/>
          <w:lang w:val="de-CH"/>
        </w:rPr>
      </w:pPr>
      <w:r>
        <w:rPr>
          <w:i/>
          <w:lang w:val="de-CH"/>
        </w:rPr>
        <w:t xml:space="preserve">Diese Mütze ist gelb </w:t>
      </w:r>
      <w:r w:rsidRPr="002E66B9">
        <w:rPr>
          <w:lang w:val="de-CH"/>
        </w:rPr>
        <w:t>(oder auch nur:</w:t>
      </w:r>
      <w:r>
        <w:rPr>
          <w:i/>
          <w:lang w:val="de-CH"/>
        </w:rPr>
        <w:t xml:space="preserve"> gelb)</w:t>
      </w:r>
    </w:p>
    <w:p w:rsidR="00796A21" w:rsidRPr="00796A21" w:rsidRDefault="00796A21" w:rsidP="001E0F62">
      <w:pPr>
        <w:pStyle w:val="ListParagraph"/>
        <w:rPr>
          <w:i/>
          <w:lang w:val="de-CH"/>
        </w:rPr>
      </w:pPr>
      <w:r w:rsidRPr="00796A21">
        <w:rPr>
          <w:i/>
          <w:lang w:val="de-CH"/>
        </w:rPr>
        <w:t xml:space="preserve">Dies ist eine </w:t>
      </w:r>
      <w:r w:rsidR="002B37D8">
        <w:rPr>
          <w:i/>
          <w:lang w:val="de-CH"/>
        </w:rPr>
        <w:t>grüne Mütze</w:t>
      </w:r>
      <w:r w:rsidR="002E66B9">
        <w:rPr>
          <w:i/>
          <w:lang w:val="de-CH"/>
        </w:rPr>
        <w:t xml:space="preserve"> </w:t>
      </w:r>
      <w:r w:rsidR="002E66B9" w:rsidRPr="002B37D8">
        <w:rPr>
          <w:lang w:val="de-CH"/>
        </w:rPr>
        <w:t>(oder</w:t>
      </w:r>
      <w:r w:rsidR="002E66B9">
        <w:rPr>
          <w:i/>
          <w:lang w:val="de-CH"/>
        </w:rPr>
        <w:t xml:space="preserve"> </w:t>
      </w:r>
      <w:r w:rsidR="002B37D8">
        <w:rPr>
          <w:i/>
          <w:lang w:val="de-CH"/>
        </w:rPr>
        <w:t>eine grüne Mütze)</w:t>
      </w:r>
    </w:p>
    <w:p w:rsidR="00796A21" w:rsidRDefault="00796A21" w:rsidP="001E0F62">
      <w:pPr>
        <w:pStyle w:val="ListParagraph"/>
        <w:rPr>
          <w:lang w:val="de-CH"/>
        </w:rPr>
      </w:pPr>
      <w:r>
        <w:rPr>
          <w:lang w:val="de-CH"/>
        </w:rPr>
        <w:t>Usw.</w:t>
      </w:r>
    </w:p>
    <w:p w:rsidR="001E0F62" w:rsidRDefault="001E0F62" w:rsidP="000B637F">
      <w:pPr>
        <w:rPr>
          <w:b/>
          <w:lang w:val="de-CH"/>
        </w:rPr>
      </w:pPr>
    </w:p>
    <w:p w:rsidR="001E0F62" w:rsidRDefault="00796A21" w:rsidP="000B637F">
      <w:pPr>
        <w:rPr>
          <w:b/>
          <w:lang w:val="de-CH"/>
        </w:rPr>
      </w:pPr>
      <w:r>
        <w:rPr>
          <w:b/>
          <w:lang w:val="de-CH"/>
        </w:rPr>
        <w:t>Weiteres Vorgehen bei der Adjektiv-Deklination:</w:t>
      </w:r>
    </w:p>
    <w:p w:rsidR="00794C06" w:rsidRDefault="00796A21" w:rsidP="000B637F">
      <w:pPr>
        <w:rPr>
          <w:lang w:val="de-CH"/>
        </w:rPr>
      </w:pPr>
      <w:r>
        <w:rPr>
          <w:lang w:val="de-CH"/>
        </w:rPr>
        <w:t xml:space="preserve">Wir empfehlen </w:t>
      </w:r>
      <w:r w:rsidR="00794C06">
        <w:rPr>
          <w:lang w:val="de-CH"/>
        </w:rPr>
        <w:t xml:space="preserve">kleinschrittige Erweiterungen. </w:t>
      </w:r>
    </w:p>
    <w:p w:rsidR="00794C06" w:rsidRDefault="00794C06" w:rsidP="000B637F">
      <w:pPr>
        <w:rPr>
          <w:i/>
          <w:lang w:val="de-CH"/>
        </w:rPr>
      </w:pPr>
      <w:r>
        <w:rPr>
          <w:lang w:val="de-CH"/>
        </w:rPr>
        <w:t xml:space="preserve">Z.B. dasselbe mit Mehrzahl-Formen: </w:t>
      </w:r>
      <w:r w:rsidRPr="00794C06">
        <w:rPr>
          <w:i/>
          <w:lang w:val="de-CH"/>
        </w:rPr>
        <w:t xml:space="preserve">Diese Mützen sind rot. Dies sind </w:t>
      </w:r>
      <w:r>
        <w:rPr>
          <w:i/>
          <w:lang w:val="de-CH"/>
        </w:rPr>
        <w:t xml:space="preserve">rote </w:t>
      </w:r>
      <w:r w:rsidRPr="00794C06">
        <w:rPr>
          <w:i/>
          <w:lang w:val="de-CH"/>
        </w:rPr>
        <w:t>Mützen.</w:t>
      </w:r>
    </w:p>
    <w:p w:rsidR="00794C06" w:rsidRDefault="00794C06" w:rsidP="000B637F">
      <w:pPr>
        <w:rPr>
          <w:lang w:val="de-CH"/>
        </w:rPr>
      </w:pPr>
      <w:r>
        <w:rPr>
          <w:lang w:val="de-CH"/>
        </w:rPr>
        <w:t xml:space="preserve">Dann mit Akkusativ. </w:t>
      </w:r>
      <w:r w:rsidRPr="00794C06">
        <w:rPr>
          <w:i/>
          <w:lang w:val="de-CH"/>
        </w:rPr>
        <w:t>Nimm die rote Mütze. Nimm den blauen Schal. Nimm das kleine T-Shirt.</w:t>
      </w:r>
      <w:r>
        <w:rPr>
          <w:lang w:val="de-CH"/>
        </w:rPr>
        <w:t xml:space="preserve"> – Eine besondere Herausforderung hier ist, dass die Endung des Adjektivs vom Geschlecht des Nomens abhängt. Bei männlichen Nomen ist es anders </w:t>
      </w:r>
      <w:r w:rsidR="002B37D8">
        <w:rPr>
          <w:lang w:val="de-CH"/>
        </w:rPr>
        <w:t xml:space="preserve">als im Nominativ, </w:t>
      </w:r>
      <w:r>
        <w:rPr>
          <w:lang w:val="de-CH"/>
        </w:rPr>
        <w:t xml:space="preserve">bei weiblichen und sächlichen </w:t>
      </w:r>
      <w:r w:rsidR="002B37D8">
        <w:rPr>
          <w:lang w:val="de-CH"/>
        </w:rPr>
        <w:t xml:space="preserve">nicht </w:t>
      </w:r>
      <w:r w:rsidRPr="00794C06">
        <w:rPr>
          <w:i/>
          <w:lang w:val="de-CH"/>
        </w:rPr>
        <w:t>(</w:t>
      </w:r>
      <w:r w:rsidR="00B77045">
        <w:rPr>
          <w:i/>
          <w:lang w:val="de-CH"/>
        </w:rPr>
        <w:t xml:space="preserve">Nimm </w:t>
      </w:r>
      <w:r w:rsidRPr="00794C06">
        <w:rPr>
          <w:i/>
          <w:lang w:val="de-CH"/>
        </w:rPr>
        <w:t xml:space="preserve">den </w:t>
      </w:r>
      <w:r w:rsidRPr="00B77045">
        <w:rPr>
          <w:b/>
          <w:i/>
          <w:lang w:val="de-CH"/>
        </w:rPr>
        <w:t>roten</w:t>
      </w:r>
      <w:r w:rsidRPr="00794C06">
        <w:rPr>
          <w:i/>
          <w:lang w:val="de-CH"/>
        </w:rPr>
        <w:t xml:space="preserve"> Schal, die </w:t>
      </w:r>
      <w:r w:rsidRPr="00B77045">
        <w:rPr>
          <w:b/>
          <w:i/>
          <w:lang w:val="de-CH"/>
        </w:rPr>
        <w:t>rote</w:t>
      </w:r>
      <w:r w:rsidRPr="00794C06">
        <w:rPr>
          <w:i/>
          <w:lang w:val="de-CH"/>
        </w:rPr>
        <w:t xml:space="preserve"> Mütze, das </w:t>
      </w:r>
      <w:r w:rsidRPr="00B77045">
        <w:rPr>
          <w:b/>
          <w:i/>
          <w:lang w:val="de-CH"/>
        </w:rPr>
        <w:t>rote</w:t>
      </w:r>
      <w:r w:rsidRPr="00794C06">
        <w:rPr>
          <w:i/>
          <w:lang w:val="de-CH"/>
        </w:rPr>
        <w:t xml:space="preserve"> T-Shirt</w:t>
      </w:r>
      <w:r w:rsidRPr="002B37D8">
        <w:rPr>
          <w:i/>
          <w:lang w:val="de-CH"/>
        </w:rPr>
        <w:t>).</w:t>
      </w:r>
      <w:r w:rsidR="002B37D8">
        <w:rPr>
          <w:lang w:val="de-CH"/>
        </w:rPr>
        <w:t xml:space="preserve"> Dieser</w:t>
      </w:r>
      <w:r>
        <w:rPr>
          <w:lang w:val="de-CH"/>
        </w:rPr>
        <w:t xml:space="preserve"> Kontrast </w:t>
      </w:r>
      <w:r w:rsidR="002B37D8">
        <w:rPr>
          <w:lang w:val="de-CH"/>
        </w:rPr>
        <w:t xml:space="preserve">im Akkusativ </w:t>
      </w:r>
      <w:r>
        <w:rPr>
          <w:lang w:val="de-CH"/>
        </w:rPr>
        <w:t xml:space="preserve">muss in der Wahrnehmungsübung unbedingt deutlich </w:t>
      </w:r>
      <w:r w:rsidR="002B37D8">
        <w:rPr>
          <w:lang w:val="de-CH"/>
        </w:rPr>
        <w:t>gemacht werden</w:t>
      </w:r>
      <w:r>
        <w:rPr>
          <w:lang w:val="de-CH"/>
        </w:rPr>
        <w:t>.</w:t>
      </w:r>
    </w:p>
    <w:p w:rsidR="00794C06" w:rsidRPr="00794C06" w:rsidRDefault="002B37D8" w:rsidP="000B637F">
      <w:pPr>
        <w:rPr>
          <w:lang w:val="de-CH"/>
        </w:rPr>
      </w:pPr>
      <w:r>
        <w:rPr>
          <w:lang w:val="de-CH"/>
        </w:rPr>
        <w:t>Die Adjektiv-Deklination</w:t>
      </w:r>
      <w:r w:rsidR="00794C06">
        <w:rPr>
          <w:lang w:val="de-CH"/>
        </w:rPr>
        <w:t xml:space="preserve"> ist in der Regel sehr herausfordernd für Deutsch-Lernende, und wird erst aktuell für Personen, die sich auf die B1-Prüfung vorbereiten. </w:t>
      </w:r>
    </w:p>
    <w:p w:rsidR="00796A21" w:rsidRDefault="00796A21" w:rsidP="000B637F">
      <w:pPr>
        <w:rPr>
          <w:b/>
          <w:lang w:val="de-CH"/>
        </w:rPr>
      </w:pPr>
    </w:p>
    <w:p w:rsidR="00AB308F" w:rsidRPr="009C53E4" w:rsidRDefault="00AB308F" w:rsidP="000B637F">
      <w:pPr>
        <w:rPr>
          <w:lang w:val="de-CH"/>
        </w:rPr>
      </w:pPr>
      <w:r w:rsidRPr="009C53E4">
        <w:rPr>
          <w:b/>
          <w:lang w:val="de-CH"/>
        </w:rPr>
        <w:t>Hinweise</w:t>
      </w:r>
      <w:r w:rsidRPr="009C53E4">
        <w:rPr>
          <w:lang w:val="de-CH"/>
        </w:rPr>
        <w:t>:</w:t>
      </w:r>
    </w:p>
    <w:p w:rsidR="004836F4" w:rsidRPr="009C53E4" w:rsidRDefault="004836F4" w:rsidP="004836F4">
      <w:pPr>
        <w:rPr>
          <w:lang w:val="de-CH"/>
        </w:rPr>
      </w:pPr>
      <w:r w:rsidRPr="009C53E4">
        <w:rPr>
          <w:lang w:val="de-CH"/>
        </w:rPr>
        <w:t>Manche Lernende schätzen es, eine Regel zu haben, an die sie sich halten können. Andere möchten vor allem viele Beispiele hören / sehen.</w:t>
      </w:r>
    </w:p>
    <w:p w:rsidR="004836F4" w:rsidRPr="009C53E4" w:rsidRDefault="004836F4" w:rsidP="004836F4">
      <w:pPr>
        <w:rPr>
          <w:lang w:val="de-CH"/>
        </w:rPr>
      </w:pPr>
      <w:r w:rsidRPr="009C53E4">
        <w:rPr>
          <w:lang w:val="de-CH"/>
        </w:rPr>
        <w:t xml:space="preserve">Auch </w:t>
      </w:r>
      <w:r w:rsidRPr="002B37D8">
        <w:rPr>
          <w:b/>
          <w:lang w:val="de-CH"/>
        </w:rPr>
        <w:t>mit</w:t>
      </w:r>
      <w:r w:rsidRPr="009C53E4">
        <w:rPr>
          <w:lang w:val="de-CH"/>
        </w:rPr>
        <w:t xml:space="preserve"> der Regel ist es hilfreich für die Lernenden, die angewendete Regel in vielen Beispielen zu hören. Nur so bekommen sie die richtigen Formen „ins Ohr“ und können die Regel schliesslich im fliessenden Sprechen anwenden.</w:t>
      </w:r>
    </w:p>
    <w:p w:rsidR="002B37D8" w:rsidRDefault="002B37D8" w:rsidP="004836F4">
      <w:pPr>
        <w:rPr>
          <w:b/>
          <w:lang w:val="de-CH"/>
        </w:rPr>
      </w:pPr>
    </w:p>
    <w:p w:rsidR="004836F4" w:rsidRPr="009C53E4" w:rsidRDefault="004836F4" w:rsidP="004836F4">
      <w:pPr>
        <w:rPr>
          <w:b/>
          <w:lang w:val="de-CH"/>
        </w:rPr>
      </w:pPr>
      <w:r w:rsidRPr="009C53E4">
        <w:rPr>
          <w:b/>
          <w:lang w:val="de-CH"/>
        </w:rPr>
        <w:t>Tipps:</w:t>
      </w:r>
    </w:p>
    <w:p w:rsidR="004836F4" w:rsidRPr="009C53E4" w:rsidRDefault="004836F4" w:rsidP="00607E5D">
      <w:pPr>
        <w:pStyle w:val="ListParagraph"/>
        <w:numPr>
          <w:ilvl w:val="0"/>
          <w:numId w:val="2"/>
        </w:numPr>
        <w:rPr>
          <w:lang w:val="de-CH"/>
        </w:rPr>
      </w:pPr>
      <w:r w:rsidRPr="009C53E4">
        <w:rPr>
          <w:lang w:val="de-CH"/>
        </w:rPr>
        <w:t>Die Schwierigkeit</w:t>
      </w:r>
      <w:r w:rsidR="00B77045">
        <w:rPr>
          <w:lang w:val="de-CH"/>
        </w:rPr>
        <w:t>, die geübt werden soll,</w:t>
      </w:r>
      <w:r w:rsidRPr="009C53E4">
        <w:rPr>
          <w:lang w:val="de-CH"/>
        </w:rPr>
        <w:t xml:space="preserve"> aufgrund von Fehlern, die die Lernenden aktuell oft machen</w:t>
      </w:r>
      <w:r w:rsidR="00A507F2">
        <w:rPr>
          <w:lang w:val="de-CH"/>
        </w:rPr>
        <w:t xml:space="preserve"> auswählen.</w:t>
      </w:r>
    </w:p>
    <w:p w:rsidR="00607E5D" w:rsidRDefault="004836F4" w:rsidP="00607E5D">
      <w:pPr>
        <w:pStyle w:val="ListParagraph"/>
        <w:numPr>
          <w:ilvl w:val="0"/>
          <w:numId w:val="2"/>
        </w:numPr>
        <w:rPr>
          <w:lang w:val="de-CH"/>
        </w:rPr>
      </w:pPr>
      <w:r w:rsidRPr="009C53E4">
        <w:rPr>
          <w:lang w:val="de-CH"/>
        </w:rPr>
        <w:t>Die grammati</w:t>
      </w:r>
      <w:r w:rsidR="00065E32">
        <w:rPr>
          <w:lang w:val="de-CH"/>
        </w:rPr>
        <w:t>kalis</w:t>
      </w:r>
      <w:r w:rsidRPr="009C53E4">
        <w:rPr>
          <w:lang w:val="de-CH"/>
        </w:rPr>
        <w:t>che Schwierigkeit he</w:t>
      </w:r>
      <w:r w:rsidR="00607E5D" w:rsidRPr="009C53E4">
        <w:rPr>
          <w:lang w:val="de-CH"/>
        </w:rPr>
        <w:t>runterbrechen in kleine Schritte</w:t>
      </w:r>
    </w:p>
    <w:p w:rsidR="00065E32" w:rsidRPr="00065E32" w:rsidRDefault="00065E32" w:rsidP="00065E32">
      <w:pPr>
        <w:pStyle w:val="ListParagraph"/>
        <w:numPr>
          <w:ilvl w:val="0"/>
          <w:numId w:val="2"/>
        </w:numPr>
        <w:rPr>
          <w:lang w:val="de-CH"/>
        </w:rPr>
      </w:pPr>
      <w:r w:rsidRPr="009C53E4">
        <w:rPr>
          <w:lang w:val="de-CH"/>
        </w:rPr>
        <w:t>Grammatik mit bekanntem Vokabular üben</w:t>
      </w:r>
    </w:p>
    <w:p w:rsidR="007B35E6" w:rsidRPr="009C53E4" w:rsidRDefault="007B35E6" w:rsidP="00607E5D">
      <w:pPr>
        <w:pStyle w:val="ListParagraph"/>
        <w:numPr>
          <w:ilvl w:val="0"/>
          <w:numId w:val="2"/>
        </w:numPr>
        <w:rPr>
          <w:lang w:val="de-CH"/>
        </w:rPr>
      </w:pPr>
      <w:r w:rsidRPr="009C53E4">
        <w:rPr>
          <w:lang w:val="de-CH"/>
        </w:rPr>
        <w:lastRenderedPageBreak/>
        <w:t xml:space="preserve">Viele Beispiele </w:t>
      </w:r>
      <w:r w:rsidR="004836F4" w:rsidRPr="009C53E4">
        <w:rPr>
          <w:lang w:val="de-CH"/>
        </w:rPr>
        <w:t xml:space="preserve">geben </w:t>
      </w:r>
      <w:r w:rsidRPr="009C53E4">
        <w:rPr>
          <w:lang w:val="de-CH"/>
        </w:rPr>
        <w:t>– z.B. im Zusammenhang mit bereits bekannten Bildern / Bildergeschichten</w:t>
      </w:r>
      <w:r w:rsidR="004836F4" w:rsidRPr="009C53E4">
        <w:rPr>
          <w:lang w:val="de-CH"/>
        </w:rPr>
        <w:t xml:space="preserve"> oder Geschichten</w:t>
      </w:r>
      <w:r w:rsidR="00065E32">
        <w:rPr>
          <w:lang w:val="de-CH"/>
        </w:rPr>
        <w:t>. Im Zusammenhang mit bekannten Bildern ist es einfach, viele Sätze mit bekanntem Vokabular zu üben. Die Bilder geben der Sprachpatin Ideen für Beispiel-Sätze.</w:t>
      </w:r>
    </w:p>
    <w:p w:rsidR="000B637F" w:rsidRPr="009C53E4" w:rsidRDefault="000B637F" w:rsidP="000B637F">
      <w:pPr>
        <w:pStyle w:val="ListParagraph"/>
        <w:numPr>
          <w:ilvl w:val="0"/>
          <w:numId w:val="2"/>
        </w:numPr>
        <w:rPr>
          <w:lang w:val="de-CH"/>
        </w:rPr>
      </w:pPr>
      <w:r w:rsidRPr="009C53E4">
        <w:rPr>
          <w:lang w:val="de-CH"/>
        </w:rPr>
        <w:t xml:space="preserve">Wenn möglich </w:t>
      </w:r>
      <w:r w:rsidR="009C53E4">
        <w:rPr>
          <w:lang w:val="de-CH"/>
        </w:rPr>
        <w:t xml:space="preserve">haben die Beispiele einen </w:t>
      </w:r>
      <w:r w:rsidRPr="009C53E4">
        <w:rPr>
          <w:lang w:val="de-CH"/>
        </w:rPr>
        <w:t xml:space="preserve">Bezug </w:t>
      </w:r>
      <w:r w:rsidR="009C53E4">
        <w:rPr>
          <w:lang w:val="de-CH"/>
        </w:rPr>
        <w:t xml:space="preserve">zum </w:t>
      </w:r>
      <w:r w:rsidRPr="009C53E4">
        <w:rPr>
          <w:lang w:val="de-CH"/>
        </w:rPr>
        <w:t xml:space="preserve">Alltag, oder </w:t>
      </w:r>
      <w:r w:rsidR="009C53E4">
        <w:rPr>
          <w:lang w:val="de-CH"/>
        </w:rPr>
        <w:t xml:space="preserve">zum </w:t>
      </w:r>
      <w:r w:rsidRPr="009C53E4">
        <w:rPr>
          <w:lang w:val="de-CH"/>
        </w:rPr>
        <w:t xml:space="preserve">Thema </w:t>
      </w:r>
      <w:r w:rsidR="009C53E4">
        <w:rPr>
          <w:lang w:val="de-CH"/>
        </w:rPr>
        <w:t xml:space="preserve">eines </w:t>
      </w:r>
      <w:r w:rsidRPr="009C53E4">
        <w:rPr>
          <w:lang w:val="de-CH"/>
        </w:rPr>
        <w:t>aktuellen Treffens.</w:t>
      </w:r>
    </w:p>
    <w:p w:rsidR="000B637F" w:rsidRPr="009C53E4" w:rsidRDefault="000B637F" w:rsidP="000B637F">
      <w:pPr>
        <w:rPr>
          <w:lang w:val="de-CH"/>
        </w:rPr>
      </w:pPr>
    </w:p>
    <w:p w:rsidR="000B637F" w:rsidRPr="009C53E4" w:rsidRDefault="001A77F4" w:rsidP="000B637F">
      <w:pPr>
        <w:rPr>
          <w:b/>
          <w:lang w:val="de-CH"/>
        </w:rPr>
      </w:pPr>
      <w:r w:rsidRPr="009C53E4">
        <w:rPr>
          <w:b/>
          <w:lang w:val="de-CH"/>
        </w:rPr>
        <w:t xml:space="preserve">Ausgearbeitete </w:t>
      </w:r>
      <w:r w:rsidR="009C53E4">
        <w:rPr>
          <w:b/>
          <w:lang w:val="de-CH"/>
        </w:rPr>
        <w:t xml:space="preserve">kleinschrittige </w:t>
      </w:r>
      <w:r w:rsidRPr="009C53E4">
        <w:rPr>
          <w:b/>
          <w:lang w:val="de-CH"/>
        </w:rPr>
        <w:t>Übungen zu Perfekt und Dativ</w:t>
      </w:r>
      <w:r w:rsidR="004836F4" w:rsidRPr="009C53E4">
        <w:rPr>
          <w:b/>
          <w:lang w:val="de-CH"/>
        </w:rPr>
        <w:t xml:space="preserve"> </w:t>
      </w:r>
      <w:r w:rsidR="009C53E4">
        <w:rPr>
          <w:b/>
          <w:lang w:val="de-CH"/>
        </w:rPr>
        <w:t xml:space="preserve">sind zu finden </w:t>
      </w:r>
      <w:r w:rsidR="004836F4" w:rsidRPr="009C53E4">
        <w:rPr>
          <w:b/>
          <w:lang w:val="de-CH"/>
        </w:rPr>
        <w:t>unter</w:t>
      </w:r>
      <w:r w:rsidRPr="009C53E4">
        <w:rPr>
          <w:b/>
          <w:lang w:val="de-CH"/>
        </w:rPr>
        <w:t>:</w:t>
      </w:r>
    </w:p>
    <w:p w:rsidR="001E0F62" w:rsidRPr="001A77F4" w:rsidRDefault="001E0F62" w:rsidP="001E0F62">
      <w:pPr>
        <w:rPr>
          <w:lang w:val="de-CH"/>
        </w:rPr>
      </w:pPr>
      <w:r>
        <w:rPr>
          <w:lang w:val="de-CH"/>
        </w:rPr>
        <w:t>h</w:t>
      </w:r>
      <w:r w:rsidRPr="001E0F62">
        <w:rPr>
          <w:lang w:val="de-CH"/>
        </w:rPr>
        <w:t>ttps://de.wycliffe.ch/aktuell/deutsch-fuer-fluechtlinge/weiterfuehrendes/</w:t>
      </w:r>
    </w:p>
    <w:sectPr w:rsidR="001E0F62" w:rsidRPr="001A77F4" w:rsidSect="001C1E3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Bold">
    <w:altName w:val="Times New Roman"/>
    <w:charset w:val="00"/>
    <w:family w:val="roman"/>
    <w:pitch w:val="variable"/>
    <w:sig w:usb0="00000000" w:usb1="00000000" w:usb2="00000000" w:usb3="00000000" w:csb0="00000000" w:csb1="00000000"/>
  </w:font>
  <w:font w:name="Source Sans 3">
    <w:panose1 w:val="020B0503030403020204"/>
    <w:charset w:val="00"/>
    <w:family w:val="swiss"/>
    <w:pitch w:val="variable"/>
    <w:sig w:usb0="E00002F7"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C9D"/>
    <w:multiLevelType w:val="hybridMultilevel"/>
    <w:tmpl w:val="0038A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02DE245E"/>
    <w:multiLevelType w:val="hybridMultilevel"/>
    <w:tmpl w:val="3C887C1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05CE690E"/>
    <w:multiLevelType w:val="hybridMultilevel"/>
    <w:tmpl w:val="F20418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1B054FB0"/>
    <w:multiLevelType w:val="hybridMultilevel"/>
    <w:tmpl w:val="0BDC60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31B06856"/>
    <w:multiLevelType w:val="hybridMultilevel"/>
    <w:tmpl w:val="AFF4D9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3E307190"/>
    <w:multiLevelType w:val="hybridMultilevel"/>
    <w:tmpl w:val="8DD2404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78BA4752"/>
    <w:multiLevelType w:val="hybridMultilevel"/>
    <w:tmpl w:val="8DD2404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B637F"/>
    <w:rsid w:val="00065E32"/>
    <w:rsid w:val="000B637F"/>
    <w:rsid w:val="000D684A"/>
    <w:rsid w:val="001227B2"/>
    <w:rsid w:val="00125354"/>
    <w:rsid w:val="00130F96"/>
    <w:rsid w:val="001A77F4"/>
    <w:rsid w:val="001C1E35"/>
    <w:rsid w:val="001C2B95"/>
    <w:rsid w:val="001E0F62"/>
    <w:rsid w:val="00281440"/>
    <w:rsid w:val="002A49DF"/>
    <w:rsid w:val="002B37D8"/>
    <w:rsid w:val="002C3203"/>
    <w:rsid w:val="002E66B9"/>
    <w:rsid w:val="00331BCA"/>
    <w:rsid w:val="003B34F9"/>
    <w:rsid w:val="00402DEE"/>
    <w:rsid w:val="00442B3A"/>
    <w:rsid w:val="00480B06"/>
    <w:rsid w:val="004836CE"/>
    <w:rsid w:val="004836F4"/>
    <w:rsid w:val="0048781F"/>
    <w:rsid w:val="004A2CB0"/>
    <w:rsid w:val="004C3FBB"/>
    <w:rsid w:val="005320F6"/>
    <w:rsid w:val="005F7277"/>
    <w:rsid w:val="00607E5D"/>
    <w:rsid w:val="006639EE"/>
    <w:rsid w:val="0069074C"/>
    <w:rsid w:val="006B39FD"/>
    <w:rsid w:val="006C598C"/>
    <w:rsid w:val="00701EE3"/>
    <w:rsid w:val="007221A0"/>
    <w:rsid w:val="00733152"/>
    <w:rsid w:val="00753011"/>
    <w:rsid w:val="00794C06"/>
    <w:rsid w:val="00796A21"/>
    <w:rsid w:val="007B35E6"/>
    <w:rsid w:val="007B6EF1"/>
    <w:rsid w:val="0081310E"/>
    <w:rsid w:val="00881D4B"/>
    <w:rsid w:val="00897ECD"/>
    <w:rsid w:val="008B0C2C"/>
    <w:rsid w:val="00935170"/>
    <w:rsid w:val="009C53E4"/>
    <w:rsid w:val="009C6C31"/>
    <w:rsid w:val="009F379B"/>
    <w:rsid w:val="00A4606F"/>
    <w:rsid w:val="00A507F2"/>
    <w:rsid w:val="00AB308F"/>
    <w:rsid w:val="00AB484D"/>
    <w:rsid w:val="00AF5C50"/>
    <w:rsid w:val="00B3458D"/>
    <w:rsid w:val="00B42413"/>
    <w:rsid w:val="00B52C5C"/>
    <w:rsid w:val="00B756AC"/>
    <w:rsid w:val="00B77045"/>
    <w:rsid w:val="00BB02E7"/>
    <w:rsid w:val="00C14062"/>
    <w:rsid w:val="00C57C9A"/>
    <w:rsid w:val="00C62213"/>
    <w:rsid w:val="00CE6B30"/>
    <w:rsid w:val="00D03571"/>
    <w:rsid w:val="00D3056F"/>
    <w:rsid w:val="00D323CD"/>
    <w:rsid w:val="00D37B5B"/>
    <w:rsid w:val="00D46C41"/>
    <w:rsid w:val="00D678C6"/>
    <w:rsid w:val="00DE0660"/>
    <w:rsid w:val="00DF755E"/>
    <w:rsid w:val="00E231F0"/>
    <w:rsid w:val="00ED63B4"/>
    <w:rsid w:val="00F4215F"/>
    <w:rsid w:val="00F741F3"/>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5E"/>
    <w:pPr>
      <w:spacing w:after="60" w:line="240" w:lineRule="auto"/>
    </w:pPr>
    <w:rPr>
      <w:rFonts w:ascii="Source Sans Pro" w:hAnsi="Source Sans Pro" w:cs="Times New Roman"/>
      <w:sz w:val="24"/>
      <w:szCs w:val="24"/>
      <w:lang w:val="en-US" w:eastAsia="de-CH"/>
    </w:rPr>
  </w:style>
  <w:style w:type="paragraph" w:styleId="Heading3">
    <w:name w:val="heading 3"/>
    <w:basedOn w:val="Normal"/>
    <w:next w:val="Normal"/>
    <w:link w:val="Heading3Char"/>
    <w:qFormat/>
    <w:rsid w:val="00DF755E"/>
    <w:pPr>
      <w:keepNext/>
      <w:spacing w:before="240"/>
      <w:outlineLvl w:val="2"/>
    </w:pPr>
    <w:rPr>
      <w:rFonts w:eastAsia="Arial Bold" w:cs="Arial Bold"/>
      <w:b/>
      <w:color w:val="00B05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Text">
    <w:name w:val="Chart Text"/>
    <w:basedOn w:val="Normal"/>
    <w:link w:val="ChartTextChar"/>
    <w:autoRedefine/>
    <w:qFormat/>
    <w:rsid w:val="00125354"/>
    <w:pPr>
      <w:pBdr>
        <w:top w:val="nil"/>
        <w:left w:val="nil"/>
        <w:bottom w:val="nil"/>
        <w:right w:val="nil"/>
        <w:between w:val="nil"/>
      </w:pBdr>
    </w:pPr>
    <w:rPr>
      <w:rFonts w:ascii="Source Sans 3" w:hAnsi="Source Sans 3"/>
      <w:szCs w:val="20"/>
    </w:rPr>
  </w:style>
  <w:style w:type="character" w:customStyle="1" w:styleId="ChartTextChar">
    <w:name w:val="Chart Text Char"/>
    <w:basedOn w:val="DefaultParagraphFont"/>
    <w:link w:val="ChartText"/>
    <w:rsid w:val="00125354"/>
    <w:rPr>
      <w:rFonts w:ascii="Source Sans 3" w:eastAsia="Times New Roman" w:hAnsi="Source Sans 3" w:cs="Times New Roman"/>
      <w:sz w:val="24"/>
      <w:szCs w:val="20"/>
      <w:lang w:val="en-US" w:eastAsia="de-CH"/>
    </w:rPr>
  </w:style>
  <w:style w:type="paragraph" w:styleId="Title">
    <w:name w:val="Title"/>
    <w:basedOn w:val="Normal"/>
    <w:next w:val="Normal"/>
    <w:link w:val="TitleChar"/>
    <w:qFormat/>
    <w:rsid w:val="00DF755E"/>
    <w:pPr>
      <w:keepNext/>
      <w:keepLines/>
      <w:spacing w:before="480" w:after="120"/>
      <w:jc w:val="center"/>
    </w:pPr>
    <w:rPr>
      <w:b/>
      <w:color w:val="0070C0"/>
      <w:sz w:val="52"/>
      <w:szCs w:val="72"/>
    </w:rPr>
  </w:style>
  <w:style w:type="character" w:customStyle="1" w:styleId="TitleChar">
    <w:name w:val="Title Char"/>
    <w:basedOn w:val="DefaultParagraphFont"/>
    <w:link w:val="Title"/>
    <w:rsid w:val="00DF755E"/>
    <w:rPr>
      <w:rFonts w:ascii="Source Sans Pro" w:eastAsia="Times New Roman" w:hAnsi="Source Sans Pro" w:cs="Times New Roman"/>
      <w:b/>
      <w:color w:val="0070C0"/>
      <w:sz w:val="52"/>
      <w:szCs w:val="72"/>
      <w:lang w:val="en-US" w:eastAsia="de-CH"/>
    </w:rPr>
  </w:style>
  <w:style w:type="paragraph" w:customStyle="1" w:styleId="Copyrightparagraph">
    <w:name w:val="Copyright paragraph"/>
    <w:basedOn w:val="Normal"/>
    <w:link w:val="CopyrightparagraphChar"/>
    <w:qFormat/>
    <w:rsid w:val="00DF755E"/>
    <w:pPr>
      <w:spacing w:after="0"/>
    </w:pPr>
    <w:rPr>
      <w:rFonts w:asciiTheme="majorHAnsi" w:hAnsiTheme="majorHAnsi" w:cstheme="majorHAnsi"/>
      <w:iCs/>
      <w:color w:val="FFC000" w:themeColor="accent4"/>
      <w:lang w:val="en-GB" w:eastAsia="en-GB"/>
    </w:rPr>
  </w:style>
  <w:style w:type="character" w:customStyle="1" w:styleId="CopyrightparagraphChar">
    <w:name w:val="Copyright paragraph Char"/>
    <w:basedOn w:val="DefaultParagraphFont"/>
    <w:link w:val="Copyrightparagraph"/>
    <w:rsid w:val="00DF755E"/>
    <w:rPr>
      <w:rFonts w:asciiTheme="majorHAnsi" w:eastAsia="Times New Roman" w:hAnsiTheme="majorHAnsi" w:cstheme="majorHAnsi"/>
      <w:iCs/>
      <w:color w:val="FFC000" w:themeColor="accent4"/>
      <w:lang w:val="en-GB" w:eastAsia="en-GB"/>
    </w:rPr>
  </w:style>
  <w:style w:type="character" w:customStyle="1" w:styleId="Heading3Char">
    <w:name w:val="Heading 3 Char"/>
    <w:basedOn w:val="DefaultParagraphFont"/>
    <w:link w:val="Heading3"/>
    <w:rsid w:val="00DF755E"/>
    <w:rPr>
      <w:rFonts w:ascii="Source Sans Pro" w:eastAsia="Arial Bold" w:hAnsi="Source Sans Pro" w:cs="Arial Bold"/>
      <w:b/>
      <w:color w:val="00B050"/>
      <w:sz w:val="28"/>
      <w:szCs w:val="24"/>
      <w:lang w:val="en-US" w:eastAsia="de-CH"/>
    </w:rPr>
  </w:style>
  <w:style w:type="paragraph" w:customStyle="1" w:styleId="Heading1">
    <w:name w:val="Heading1"/>
    <w:basedOn w:val="Normal"/>
    <w:link w:val="Heading1Char"/>
    <w:qFormat/>
    <w:rsid w:val="00DF755E"/>
    <w:pPr>
      <w:spacing w:after="120"/>
    </w:pPr>
    <w:rPr>
      <w:rFonts w:eastAsia="Comic Sans MS" w:cs="Comic Sans MS"/>
      <w:color w:val="44546A" w:themeColor="text2"/>
      <w:sz w:val="40"/>
      <w:szCs w:val="28"/>
    </w:rPr>
  </w:style>
  <w:style w:type="character" w:customStyle="1" w:styleId="Heading1Char">
    <w:name w:val="Heading1 Char"/>
    <w:basedOn w:val="DefaultParagraphFont"/>
    <w:link w:val="Heading1"/>
    <w:rsid w:val="00DF755E"/>
    <w:rPr>
      <w:rFonts w:ascii="Source Sans Pro" w:eastAsia="Comic Sans MS" w:hAnsi="Source Sans Pro" w:cs="Comic Sans MS"/>
      <w:color w:val="44546A" w:themeColor="text2"/>
      <w:sz w:val="40"/>
      <w:szCs w:val="28"/>
      <w:lang w:val="en-US" w:eastAsia="de-CH"/>
    </w:rPr>
  </w:style>
  <w:style w:type="paragraph" w:customStyle="1" w:styleId="ChartTitle">
    <w:name w:val="Chart Title"/>
    <w:basedOn w:val="Normal"/>
    <w:link w:val="ChartTitleChar"/>
    <w:qFormat/>
    <w:rsid w:val="00DF755E"/>
    <w:pPr>
      <w:pBdr>
        <w:top w:val="nil"/>
        <w:left w:val="nil"/>
        <w:bottom w:val="nil"/>
        <w:right w:val="nil"/>
        <w:between w:val="nil"/>
      </w:pBdr>
      <w:tabs>
        <w:tab w:val="center" w:pos="4153"/>
        <w:tab w:val="right" w:pos="8306"/>
      </w:tabs>
      <w:ind w:right="72"/>
    </w:pPr>
    <w:rPr>
      <w:b/>
      <w:szCs w:val="20"/>
    </w:rPr>
  </w:style>
  <w:style w:type="character" w:customStyle="1" w:styleId="ChartTitleChar">
    <w:name w:val="Chart Title Char"/>
    <w:basedOn w:val="DefaultParagraphFont"/>
    <w:link w:val="ChartTitle"/>
    <w:qFormat/>
    <w:rsid w:val="00DF755E"/>
    <w:rPr>
      <w:rFonts w:ascii="Source Sans Pro" w:eastAsia="Times New Roman" w:hAnsi="Source Sans Pro" w:cs="Times New Roman"/>
      <w:b/>
      <w:sz w:val="24"/>
      <w:szCs w:val="20"/>
      <w:lang w:val="en-US" w:eastAsia="de-CH"/>
    </w:rPr>
  </w:style>
  <w:style w:type="paragraph" w:styleId="ListParagraph">
    <w:name w:val="List Paragraph"/>
    <w:basedOn w:val="Normal"/>
    <w:uiPriority w:val="34"/>
    <w:qFormat/>
    <w:rsid w:val="000B637F"/>
    <w:pPr>
      <w:ind w:left="720"/>
      <w:contextualSpacing/>
    </w:pPr>
  </w:style>
  <w:style w:type="character" w:styleId="CommentReference">
    <w:name w:val="annotation reference"/>
    <w:basedOn w:val="DefaultParagraphFont"/>
    <w:uiPriority w:val="99"/>
    <w:semiHidden/>
    <w:unhideWhenUsed/>
    <w:rsid w:val="004836CE"/>
    <w:rPr>
      <w:sz w:val="16"/>
      <w:szCs w:val="16"/>
    </w:rPr>
  </w:style>
  <w:style w:type="paragraph" w:styleId="CommentText">
    <w:name w:val="annotation text"/>
    <w:basedOn w:val="Normal"/>
    <w:link w:val="CommentTextChar"/>
    <w:uiPriority w:val="99"/>
    <w:semiHidden/>
    <w:unhideWhenUsed/>
    <w:rsid w:val="004836CE"/>
    <w:rPr>
      <w:sz w:val="20"/>
      <w:szCs w:val="20"/>
    </w:rPr>
  </w:style>
  <w:style w:type="character" w:customStyle="1" w:styleId="CommentTextChar">
    <w:name w:val="Comment Text Char"/>
    <w:basedOn w:val="DefaultParagraphFont"/>
    <w:link w:val="CommentText"/>
    <w:uiPriority w:val="99"/>
    <w:semiHidden/>
    <w:rsid w:val="004836CE"/>
    <w:rPr>
      <w:rFonts w:ascii="Source Sans Pro" w:hAnsi="Source Sans Pro" w:cs="Times New Roman"/>
      <w:sz w:val="20"/>
      <w:szCs w:val="20"/>
      <w:lang w:val="en-US" w:eastAsia="de-CH"/>
    </w:rPr>
  </w:style>
  <w:style w:type="paragraph" w:styleId="CommentSubject">
    <w:name w:val="annotation subject"/>
    <w:basedOn w:val="CommentText"/>
    <w:next w:val="CommentText"/>
    <w:link w:val="CommentSubjectChar"/>
    <w:uiPriority w:val="99"/>
    <w:semiHidden/>
    <w:unhideWhenUsed/>
    <w:rsid w:val="004836CE"/>
    <w:rPr>
      <w:b/>
      <w:bCs/>
    </w:rPr>
  </w:style>
  <w:style w:type="character" w:customStyle="1" w:styleId="CommentSubjectChar">
    <w:name w:val="Comment Subject Char"/>
    <w:basedOn w:val="CommentTextChar"/>
    <w:link w:val="CommentSubject"/>
    <w:uiPriority w:val="99"/>
    <w:semiHidden/>
    <w:rsid w:val="004836CE"/>
    <w:rPr>
      <w:rFonts w:ascii="Source Sans Pro" w:hAnsi="Source Sans Pro" w:cs="Times New Roman"/>
      <w:b/>
      <w:bCs/>
      <w:sz w:val="20"/>
      <w:szCs w:val="20"/>
      <w:lang w:val="en-US" w:eastAsia="de-CH"/>
    </w:rPr>
  </w:style>
  <w:style w:type="paragraph" w:styleId="BalloonText">
    <w:name w:val="Balloon Text"/>
    <w:basedOn w:val="Normal"/>
    <w:link w:val="BalloonTextChar"/>
    <w:uiPriority w:val="99"/>
    <w:semiHidden/>
    <w:unhideWhenUsed/>
    <w:rsid w:val="004836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6CE"/>
    <w:rPr>
      <w:rFonts w:ascii="Tahoma" w:hAnsi="Tahoma" w:cs="Tahoma"/>
      <w:sz w:val="16"/>
      <w:szCs w:val="16"/>
      <w:lang w:val="en-US"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755E"/>
    <w:pPr>
      <w:spacing w:after="60" w:line="240" w:lineRule="auto"/>
    </w:pPr>
    <w:rPr>
      <w:rFonts w:ascii="Source Sans Pro" w:hAnsi="Source Sans Pro" w:cs="Times New Roman"/>
      <w:sz w:val="24"/>
      <w:szCs w:val="24"/>
      <w:lang w:val="en-US" w:eastAsia="de-CH"/>
    </w:rPr>
  </w:style>
  <w:style w:type="paragraph" w:styleId="berschrift3">
    <w:name w:val="heading 3"/>
    <w:basedOn w:val="Standard"/>
    <w:next w:val="Standard"/>
    <w:link w:val="berschrift3Zchn"/>
    <w:qFormat/>
    <w:rsid w:val="00DF755E"/>
    <w:pPr>
      <w:keepNext/>
      <w:spacing w:before="240"/>
      <w:outlineLvl w:val="2"/>
    </w:pPr>
    <w:rPr>
      <w:rFonts w:eastAsia="Arial Bold" w:cs="Arial Bold"/>
      <w:b/>
      <w:color w:val="00B05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artText">
    <w:name w:val="Chart Text"/>
    <w:basedOn w:val="Standard"/>
    <w:link w:val="ChartTextChar"/>
    <w:autoRedefine/>
    <w:qFormat/>
    <w:rsid w:val="00125354"/>
    <w:pPr>
      <w:pBdr>
        <w:top w:val="nil"/>
        <w:left w:val="nil"/>
        <w:bottom w:val="nil"/>
        <w:right w:val="nil"/>
        <w:between w:val="nil"/>
      </w:pBdr>
    </w:pPr>
    <w:rPr>
      <w:rFonts w:ascii="Source Sans 3" w:hAnsi="Source Sans 3"/>
      <w:szCs w:val="20"/>
    </w:rPr>
  </w:style>
  <w:style w:type="character" w:customStyle="1" w:styleId="ChartTextChar">
    <w:name w:val="Chart Text Char"/>
    <w:basedOn w:val="Absatz-Standardschriftart"/>
    <w:link w:val="ChartText"/>
    <w:rsid w:val="00125354"/>
    <w:rPr>
      <w:rFonts w:ascii="Source Sans 3" w:eastAsia="Times New Roman" w:hAnsi="Source Sans 3" w:cs="Times New Roman"/>
      <w:sz w:val="24"/>
      <w:szCs w:val="20"/>
      <w:lang w:val="en-US" w:eastAsia="de-CH"/>
    </w:rPr>
  </w:style>
  <w:style w:type="paragraph" w:styleId="Titel">
    <w:name w:val="Title"/>
    <w:basedOn w:val="Standard"/>
    <w:next w:val="Standard"/>
    <w:link w:val="TitelZchn"/>
    <w:qFormat/>
    <w:rsid w:val="00DF755E"/>
    <w:pPr>
      <w:keepNext/>
      <w:keepLines/>
      <w:spacing w:before="480" w:after="120"/>
      <w:jc w:val="center"/>
    </w:pPr>
    <w:rPr>
      <w:b/>
      <w:color w:val="0070C0"/>
      <w:sz w:val="52"/>
      <w:szCs w:val="72"/>
    </w:rPr>
  </w:style>
  <w:style w:type="character" w:customStyle="1" w:styleId="TitelZchn">
    <w:name w:val="Titel Zchn"/>
    <w:basedOn w:val="Absatz-Standardschriftart"/>
    <w:link w:val="Titel"/>
    <w:rsid w:val="00DF755E"/>
    <w:rPr>
      <w:rFonts w:ascii="Source Sans Pro" w:eastAsia="Times New Roman" w:hAnsi="Source Sans Pro" w:cs="Times New Roman"/>
      <w:b/>
      <w:color w:val="0070C0"/>
      <w:sz w:val="52"/>
      <w:szCs w:val="72"/>
      <w:lang w:val="en-US" w:eastAsia="de-CH"/>
    </w:rPr>
  </w:style>
  <w:style w:type="paragraph" w:customStyle="1" w:styleId="Copyrightparagraph">
    <w:name w:val="Copyright paragraph"/>
    <w:basedOn w:val="Standard"/>
    <w:link w:val="CopyrightparagraphChar"/>
    <w:qFormat/>
    <w:rsid w:val="00DF755E"/>
    <w:pPr>
      <w:spacing w:after="0"/>
    </w:pPr>
    <w:rPr>
      <w:rFonts w:asciiTheme="majorHAnsi" w:hAnsiTheme="majorHAnsi" w:cstheme="majorHAnsi"/>
      <w:iCs/>
      <w:color w:val="FFC000" w:themeColor="accent4"/>
      <w:lang w:val="en-GB" w:eastAsia="en-GB"/>
    </w:rPr>
  </w:style>
  <w:style w:type="character" w:customStyle="1" w:styleId="CopyrightparagraphChar">
    <w:name w:val="Copyright paragraph Char"/>
    <w:basedOn w:val="Absatz-Standardschriftart"/>
    <w:link w:val="Copyrightparagraph"/>
    <w:rsid w:val="00DF755E"/>
    <w:rPr>
      <w:rFonts w:asciiTheme="majorHAnsi" w:eastAsia="Times New Roman" w:hAnsiTheme="majorHAnsi" w:cstheme="majorHAnsi"/>
      <w:iCs/>
      <w:color w:val="FFC000" w:themeColor="accent4"/>
      <w:lang w:val="en-GB" w:eastAsia="en-GB"/>
    </w:rPr>
  </w:style>
  <w:style w:type="character" w:customStyle="1" w:styleId="berschrift3Zchn">
    <w:name w:val="Überschrift 3 Zchn"/>
    <w:basedOn w:val="Absatz-Standardschriftart"/>
    <w:link w:val="berschrift3"/>
    <w:rsid w:val="00DF755E"/>
    <w:rPr>
      <w:rFonts w:ascii="Source Sans Pro" w:eastAsia="Arial Bold" w:hAnsi="Source Sans Pro" w:cs="Arial Bold"/>
      <w:b/>
      <w:color w:val="00B050"/>
      <w:sz w:val="28"/>
      <w:szCs w:val="24"/>
      <w:lang w:val="en-US" w:eastAsia="de-CH"/>
    </w:rPr>
  </w:style>
  <w:style w:type="paragraph" w:customStyle="1" w:styleId="Heading1">
    <w:name w:val="Heading1"/>
    <w:basedOn w:val="Standard"/>
    <w:link w:val="Heading1Char"/>
    <w:qFormat/>
    <w:rsid w:val="00DF755E"/>
    <w:pPr>
      <w:spacing w:after="120"/>
    </w:pPr>
    <w:rPr>
      <w:rFonts w:eastAsia="Comic Sans MS" w:cs="Comic Sans MS"/>
      <w:color w:val="44546A" w:themeColor="text2"/>
      <w:sz w:val="40"/>
      <w:szCs w:val="28"/>
    </w:rPr>
  </w:style>
  <w:style w:type="character" w:customStyle="1" w:styleId="Heading1Char">
    <w:name w:val="Heading1 Char"/>
    <w:basedOn w:val="Absatz-Standardschriftart"/>
    <w:link w:val="Heading1"/>
    <w:rsid w:val="00DF755E"/>
    <w:rPr>
      <w:rFonts w:ascii="Source Sans Pro" w:eastAsia="Comic Sans MS" w:hAnsi="Source Sans Pro" w:cs="Comic Sans MS"/>
      <w:color w:val="44546A" w:themeColor="text2"/>
      <w:sz w:val="40"/>
      <w:szCs w:val="28"/>
      <w:lang w:val="en-US" w:eastAsia="de-CH"/>
    </w:rPr>
  </w:style>
  <w:style w:type="paragraph" w:customStyle="1" w:styleId="ChartTitle">
    <w:name w:val="Chart Title"/>
    <w:basedOn w:val="Standard"/>
    <w:link w:val="ChartTitleChar"/>
    <w:qFormat/>
    <w:rsid w:val="00DF755E"/>
    <w:pPr>
      <w:pBdr>
        <w:top w:val="nil"/>
        <w:left w:val="nil"/>
        <w:bottom w:val="nil"/>
        <w:right w:val="nil"/>
        <w:between w:val="nil"/>
      </w:pBdr>
      <w:tabs>
        <w:tab w:val="center" w:pos="4153"/>
        <w:tab w:val="right" w:pos="8306"/>
      </w:tabs>
      <w:ind w:right="72"/>
    </w:pPr>
    <w:rPr>
      <w:b/>
      <w:szCs w:val="20"/>
    </w:rPr>
  </w:style>
  <w:style w:type="character" w:customStyle="1" w:styleId="ChartTitleChar">
    <w:name w:val="Chart Title Char"/>
    <w:basedOn w:val="Absatz-Standardschriftart"/>
    <w:link w:val="ChartTitle"/>
    <w:qFormat/>
    <w:rsid w:val="00DF755E"/>
    <w:rPr>
      <w:rFonts w:ascii="Source Sans Pro" w:eastAsia="Times New Roman" w:hAnsi="Source Sans Pro" w:cs="Times New Roman"/>
      <w:b/>
      <w:sz w:val="24"/>
      <w:szCs w:val="20"/>
      <w:lang w:val="en-US" w:eastAsia="de-CH"/>
    </w:rPr>
  </w:style>
  <w:style w:type="paragraph" w:styleId="Listenabsatz">
    <w:name w:val="List Paragraph"/>
    <w:basedOn w:val="Standard"/>
    <w:uiPriority w:val="34"/>
    <w:qFormat/>
    <w:rsid w:val="000B637F"/>
    <w:pPr>
      <w:ind w:left="720"/>
      <w:contextualSpacing/>
    </w:pPr>
  </w:style>
  <w:style w:type="character" w:styleId="Kommentarzeichen">
    <w:name w:val="annotation reference"/>
    <w:basedOn w:val="Absatz-Standardschriftart"/>
    <w:uiPriority w:val="99"/>
    <w:semiHidden/>
    <w:unhideWhenUsed/>
    <w:rsid w:val="004836CE"/>
    <w:rPr>
      <w:sz w:val="16"/>
      <w:szCs w:val="16"/>
    </w:rPr>
  </w:style>
  <w:style w:type="paragraph" w:styleId="Kommentartext">
    <w:name w:val="annotation text"/>
    <w:basedOn w:val="Standard"/>
    <w:link w:val="KommentartextZchn"/>
    <w:uiPriority w:val="99"/>
    <w:semiHidden/>
    <w:unhideWhenUsed/>
    <w:rsid w:val="004836CE"/>
    <w:rPr>
      <w:sz w:val="20"/>
      <w:szCs w:val="20"/>
    </w:rPr>
  </w:style>
  <w:style w:type="character" w:customStyle="1" w:styleId="KommentartextZchn">
    <w:name w:val="Kommentartext Zchn"/>
    <w:basedOn w:val="Absatz-Standardschriftart"/>
    <w:link w:val="Kommentartext"/>
    <w:uiPriority w:val="99"/>
    <w:semiHidden/>
    <w:rsid w:val="004836CE"/>
    <w:rPr>
      <w:rFonts w:ascii="Source Sans Pro" w:hAnsi="Source Sans Pro" w:cs="Times New Roman"/>
      <w:sz w:val="20"/>
      <w:szCs w:val="20"/>
      <w:lang w:val="en-US" w:eastAsia="de-CH"/>
    </w:rPr>
  </w:style>
  <w:style w:type="paragraph" w:styleId="Kommentarthema">
    <w:name w:val="annotation subject"/>
    <w:basedOn w:val="Kommentartext"/>
    <w:next w:val="Kommentartext"/>
    <w:link w:val="KommentarthemaZchn"/>
    <w:uiPriority w:val="99"/>
    <w:semiHidden/>
    <w:unhideWhenUsed/>
    <w:rsid w:val="004836CE"/>
    <w:rPr>
      <w:b/>
      <w:bCs/>
    </w:rPr>
  </w:style>
  <w:style w:type="character" w:customStyle="1" w:styleId="KommentarthemaZchn">
    <w:name w:val="Kommentarthema Zchn"/>
    <w:basedOn w:val="KommentartextZchn"/>
    <w:link w:val="Kommentarthema"/>
    <w:uiPriority w:val="99"/>
    <w:semiHidden/>
    <w:rsid w:val="004836CE"/>
    <w:rPr>
      <w:rFonts w:ascii="Source Sans Pro" w:hAnsi="Source Sans Pro" w:cs="Times New Roman"/>
      <w:b/>
      <w:bCs/>
      <w:sz w:val="20"/>
      <w:szCs w:val="20"/>
      <w:lang w:val="en-US" w:eastAsia="de-CH"/>
    </w:rPr>
  </w:style>
  <w:style w:type="paragraph" w:styleId="Sprechblasentext">
    <w:name w:val="Balloon Text"/>
    <w:basedOn w:val="Standard"/>
    <w:link w:val="SprechblasentextZchn"/>
    <w:uiPriority w:val="99"/>
    <w:semiHidden/>
    <w:unhideWhenUsed/>
    <w:rsid w:val="004836CE"/>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36CE"/>
    <w:rPr>
      <w:rFonts w:ascii="Tahoma" w:hAnsi="Tahoma" w:cs="Tahoma"/>
      <w:sz w:val="16"/>
      <w:szCs w:val="16"/>
      <w:lang w:val="en-US" w:eastAsia="de-C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70F0C-E9A2-4A25-827C-1D4BA761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7924</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Pope</dc:creator>
  <cp:lastModifiedBy>Kathrin Pope</cp:lastModifiedBy>
  <cp:revision>2</cp:revision>
  <dcterms:created xsi:type="dcterms:W3CDTF">2024-12-10T09:46:00Z</dcterms:created>
  <dcterms:modified xsi:type="dcterms:W3CDTF">2024-12-10T09:46:00Z</dcterms:modified>
</cp:coreProperties>
</file>